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A1D" w:rsidRDefault="00DB4575" w:rsidP="003E3BA5">
      <w:pPr>
        <w:pStyle w:val="a4"/>
        <w:sectPr w:rsidR="00E66A1D">
          <w:pgSz w:w="11900" w:h="16838"/>
          <w:pgMar w:top="1440" w:right="1440" w:bottom="875" w:left="1440" w:header="0" w:footer="0" w:gutter="0"/>
          <w:cols w:space="0"/>
        </w:sectPr>
      </w:pPr>
      <w:r>
        <w:rPr>
          <w:noProof/>
        </w:rPr>
        <w:drawing>
          <wp:inline distT="0" distB="0" distL="0" distR="0">
            <wp:extent cx="5727700" cy="7877175"/>
            <wp:effectExtent l="19050" t="0" r="6350" b="0"/>
            <wp:docPr id="2" name="Рисунок 1" descr="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2.png"/>
                    <pic:cNvPicPr/>
                  </pic:nvPicPr>
                  <pic:blipFill>
                    <a:blip r:embed="rId5" cstate="print"/>
                    <a:stretch>
                      <a:fillRect/>
                    </a:stretch>
                  </pic:blipFill>
                  <pic:spPr>
                    <a:xfrm>
                      <a:off x="0" y="0"/>
                      <a:ext cx="5727700" cy="7877175"/>
                    </a:xfrm>
                    <a:prstGeom prst="rect">
                      <a:avLst/>
                    </a:prstGeom>
                  </pic:spPr>
                </pic:pic>
              </a:graphicData>
            </a:graphic>
          </wp:inline>
        </w:drawing>
      </w:r>
    </w:p>
    <w:p w:rsidR="00E66A1D" w:rsidRDefault="00E66A1D" w:rsidP="00E66A1D">
      <w:pPr>
        <w:spacing w:line="240" w:lineRule="exact"/>
        <w:rPr>
          <w:sz w:val="20"/>
          <w:szCs w:val="20"/>
        </w:rPr>
      </w:pPr>
    </w:p>
    <w:p w:rsidR="00E66A1D" w:rsidRDefault="00E66A1D" w:rsidP="00E66A1D">
      <w:pPr>
        <w:numPr>
          <w:ilvl w:val="0"/>
          <w:numId w:val="1"/>
        </w:numPr>
        <w:tabs>
          <w:tab w:val="left" w:pos="227"/>
        </w:tabs>
        <w:ind w:left="227" w:hanging="227"/>
        <w:rPr>
          <w:rFonts w:eastAsia="Times New Roman"/>
          <w:b/>
          <w:bCs/>
        </w:rPr>
      </w:pPr>
      <w:r>
        <w:rPr>
          <w:rFonts w:eastAsia="Times New Roman"/>
          <w:b/>
          <w:bCs/>
        </w:rPr>
        <w:t>Общие положения</w:t>
      </w:r>
    </w:p>
    <w:p w:rsidR="00E66A1D" w:rsidRDefault="00E66A1D" w:rsidP="00E66A1D">
      <w:pPr>
        <w:spacing w:line="8" w:lineRule="exact"/>
        <w:rPr>
          <w:sz w:val="20"/>
          <w:szCs w:val="20"/>
        </w:rPr>
      </w:pPr>
    </w:p>
    <w:p w:rsidR="00E66A1D" w:rsidRDefault="00E66A1D" w:rsidP="00E66A1D">
      <w:pPr>
        <w:spacing w:line="238" w:lineRule="auto"/>
        <w:ind w:left="7"/>
        <w:jc w:val="both"/>
        <w:rPr>
          <w:sz w:val="20"/>
          <w:szCs w:val="20"/>
        </w:rPr>
      </w:pPr>
      <w:r>
        <w:rPr>
          <w:rFonts w:eastAsia="Times New Roman"/>
        </w:rPr>
        <w:t xml:space="preserve">1.1. </w:t>
      </w:r>
      <w:proofErr w:type="gramStart"/>
      <w:r>
        <w:rPr>
          <w:rFonts w:eastAsia="Times New Roman"/>
        </w:rPr>
        <w:t>Настоящее Положение разработано в соответствии с п.7 ст.32, п.5.2 ст.29 Закона РФ «Об образовании в Российской Федерации», приказом Министерства здравоохранения и социального развития РФ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от 14.08.2009 №539, приказом Министерства образования и науки Республики Татарстан №1763/10 от 29.04.2010 «Об утверждении</w:t>
      </w:r>
      <w:proofErr w:type="gramEnd"/>
      <w:r>
        <w:rPr>
          <w:rFonts w:eastAsia="Times New Roman"/>
        </w:rPr>
        <w:t xml:space="preserve"> примерного порядка разработки рабочих программ учебных курсов, предметов, дисциплин (модулей) образовательными учреждениями Республики Татарстан» и регламентирует порядок разработки и реализации рабочих учебных программ педагогов.</w:t>
      </w:r>
    </w:p>
    <w:p w:rsidR="00E66A1D" w:rsidRDefault="00E66A1D" w:rsidP="00E66A1D">
      <w:pPr>
        <w:spacing w:line="17" w:lineRule="exact"/>
        <w:rPr>
          <w:sz w:val="20"/>
          <w:szCs w:val="20"/>
        </w:rPr>
      </w:pPr>
    </w:p>
    <w:p w:rsidR="00E66A1D" w:rsidRDefault="00E66A1D" w:rsidP="00E66A1D">
      <w:pPr>
        <w:spacing w:line="237" w:lineRule="auto"/>
        <w:ind w:left="7" w:right="40"/>
        <w:rPr>
          <w:sz w:val="20"/>
          <w:szCs w:val="20"/>
        </w:rPr>
      </w:pPr>
      <w:r>
        <w:rPr>
          <w:rFonts w:eastAsia="Times New Roman"/>
        </w:rPr>
        <w:t>1.2. Рабочая программа учителя – это учебная программа, разработанная на основе примерной (типовой) учебной программы или авторской программы учебно-методического комплекта применительно к муниципальному бюджетному общеобразовательному и дошкольному образовательному учреждению «</w:t>
      </w:r>
      <w:proofErr w:type="spellStart"/>
      <w:r>
        <w:rPr>
          <w:rFonts w:eastAsia="Times New Roman"/>
        </w:rPr>
        <w:t>Аишевская</w:t>
      </w:r>
      <w:proofErr w:type="spellEnd"/>
      <w:r>
        <w:rPr>
          <w:rFonts w:eastAsia="Times New Roman"/>
        </w:rPr>
        <w:t xml:space="preserve"> начальная  </w:t>
      </w:r>
      <w:proofErr w:type="spellStart"/>
      <w:proofErr w:type="gramStart"/>
      <w:r>
        <w:rPr>
          <w:rFonts w:eastAsia="Times New Roman"/>
        </w:rPr>
        <w:t>школа-детский</w:t>
      </w:r>
      <w:proofErr w:type="spellEnd"/>
      <w:proofErr w:type="gramEnd"/>
      <w:r>
        <w:rPr>
          <w:rFonts w:eastAsia="Times New Roman"/>
        </w:rPr>
        <w:t xml:space="preserve"> сад» </w:t>
      </w:r>
      <w:proofErr w:type="spellStart"/>
      <w:r>
        <w:rPr>
          <w:rFonts w:eastAsia="Times New Roman"/>
        </w:rPr>
        <w:t>Актанышского</w:t>
      </w:r>
      <w:proofErr w:type="spellEnd"/>
      <w:r>
        <w:rPr>
          <w:rFonts w:eastAsia="Times New Roman"/>
        </w:rPr>
        <w:t xml:space="preserve">  муниципального района Республики Татарстан (далее Школа) с учетом национально-регионального компонента.</w:t>
      </w:r>
    </w:p>
    <w:p w:rsidR="00E66A1D" w:rsidRDefault="00E66A1D" w:rsidP="00E66A1D">
      <w:pPr>
        <w:spacing w:line="16" w:lineRule="exact"/>
        <w:rPr>
          <w:sz w:val="20"/>
          <w:szCs w:val="20"/>
        </w:rPr>
      </w:pPr>
    </w:p>
    <w:p w:rsidR="00E66A1D" w:rsidRDefault="00E66A1D" w:rsidP="00E66A1D">
      <w:pPr>
        <w:spacing w:line="235" w:lineRule="auto"/>
        <w:ind w:left="7"/>
        <w:jc w:val="both"/>
        <w:rPr>
          <w:sz w:val="20"/>
          <w:szCs w:val="20"/>
        </w:rPr>
      </w:pPr>
      <w:r>
        <w:rPr>
          <w:rFonts w:eastAsia="Times New Roman"/>
        </w:rPr>
        <w:t>1.3. Рабочая программа является одной из основной образовательной программы Школы и приложением к его учебному плану.</w:t>
      </w:r>
    </w:p>
    <w:p w:rsidR="00E66A1D" w:rsidRDefault="00E66A1D" w:rsidP="00E66A1D">
      <w:pPr>
        <w:spacing w:line="11" w:lineRule="exact"/>
        <w:rPr>
          <w:sz w:val="20"/>
          <w:szCs w:val="20"/>
        </w:rPr>
      </w:pPr>
    </w:p>
    <w:p w:rsidR="00E66A1D" w:rsidRDefault="00E66A1D" w:rsidP="00E66A1D">
      <w:pPr>
        <w:spacing w:line="238" w:lineRule="auto"/>
        <w:ind w:left="7"/>
        <w:jc w:val="both"/>
        <w:rPr>
          <w:sz w:val="20"/>
          <w:szCs w:val="20"/>
        </w:rPr>
      </w:pPr>
      <w:r>
        <w:rPr>
          <w:rFonts w:eastAsia="Times New Roman"/>
        </w:rPr>
        <w:t>1.4. Рабочая программа (далее - Программа) - нормативный документ, определяющий объем, порядок, содержание изучения и преподавания учебной дисциплины (элективного курса, факультатива, курса дополнительного образования), основывающийся на федеральном государственном образовательном стандарте, примерной или авторской программе по учебному предмету (образовательному компоненту). 1.5. Рабочая программа раскрывает содержание знаний, умений, навыков по учебному предмету, логику изучения основ мировоззренческих идей с указанием исследовательских тем, вопросов и общей дозировки времени на их изучение; определяет общую, научную и духовно-ценностную направленность преподавания предмета, оценок, событий, фактов.</w:t>
      </w:r>
    </w:p>
    <w:p w:rsidR="00E66A1D" w:rsidRDefault="00E66A1D" w:rsidP="00E66A1D">
      <w:pPr>
        <w:spacing w:line="17" w:lineRule="exact"/>
        <w:rPr>
          <w:sz w:val="20"/>
          <w:szCs w:val="20"/>
        </w:rPr>
      </w:pPr>
    </w:p>
    <w:p w:rsidR="00E66A1D" w:rsidRDefault="00E66A1D" w:rsidP="00E66A1D">
      <w:pPr>
        <w:spacing w:line="235" w:lineRule="auto"/>
        <w:ind w:left="7"/>
        <w:jc w:val="both"/>
        <w:rPr>
          <w:sz w:val="20"/>
          <w:szCs w:val="20"/>
        </w:rPr>
      </w:pPr>
      <w:r>
        <w:rPr>
          <w:rFonts w:eastAsia="Times New Roman"/>
        </w:rPr>
        <w:t>1.6. Рабочая программа разрабатываются каждым учителем самостоятельно на один учебный для каждого класса параллели и хранятся у учителей и у администрации в бумажном и электронном виде.</w:t>
      </w:r>
    </w:p>
    <w:p w:rsidR="00E66A1D" w:rsidRDefault="00E66A1D" w:rsidP="00E66A1D">
      <w:pPr>
        <w:spacing w:line="4" w:lineRule="exact"/>
        <w:rPr>
          <w:sz w:val="20"/>
          <w:szCs w:val="20"/>
        </w:rPr>
      </w:pPr>
    </w:p>
    <w:p w:rsidR="00E66A1D" w:rsidRDefault="00E66A1D" w:rsidP="00E66A1D">
      <w:pPr>
        <w:numPr>
          <w:ilvl w:val="0"/>
          <w:numId w:val="2"/>
        </w:numPr>
        <w:tabs>
          <w:tab w:val="left" w:pos="227"/>
        </w:tabs>
        <w:ind w:left="227" w:hanging="227"/>
        <w:rPr>
          <w:rFonts w:eastAsia="Times New Roman"/>
          <w:b/>
          <w:bCs/>
        </w:rPr>
      </w:pPr>
      <w:r>
        <w:rPr>
          <w:rFonts w:eastAsia="Times New Roman"/>
          <w:b/>
          <w:bCs/>
        </w:rPr>
        <w:t>Цель</w:t>
      </w:r>
    </w:p>
    <w:p w:rsidR="00E66A1D" w:rsidRDefault="00E66A1D" w:rsidP="00E66A1D">
      <w:pPr>
        <w:spacing w:line="8" w:lineRule="exact"/>
        <w:rPr>
          <w:sz w:val="20"/>
          <w:szCs w:val="20"/>
        </w:rPr>
      </w:pPr>
    </w:p>
    <w:p w:rsidR="00E66A1D" w:rsidRDefault="00E66A1D" w:rsidP="00E66A1D">
      <w:pPr>
        <w:spacing w:line="234" w:lineRule="auto"/>
        <w:ind w:left="7"/>
        <w:rPr>
          <w:sz w:val="20"/>
          <w:szCs w:val="20"/>
        </w:rPr>
      </w:pPr>
      <w:r>
        <w:rPr>
          <w:rFonts w:eastAsia="Times New Roman"/>
        </w:rPr>
        <w:t>2.1. Цель рабочей программы – обеспечить достижение планируемых результатов освоения основной образовательной программы начального общего образования и основного общего образования.</w:t>
      </w:r>
    </w:p>
    <w:p w:rsidR="00E66A1D" w:rsidRDefault="00E66A1D" w:rsidP="00E66A1D">
      <w:pPr>
        <w:spacing w:line="4" w:lineRule="exact"/>
        <w:rPr>
          <w:sz w:val="20"/>
          <w:szCs w:val="20"/>
        </w:rPr>
      </w:pPr>
    </w:p>
    <w:p w:rsidR="00E66A1D" w:rsidRDefault="00E66A1D" w:rsidP="00E66A1D">
      <w:pPr>
        <w:numPr>
          <w:ilvl w:val="0"/>
          <w:numId w:val="3"/>
        </w:numPr>
        <w:tabs>
          <w:tab w:val="left" w:pos="227"/>
        </w:tabs>
        <w:ind w:left="227" w:hanging="227"/>
        <w:rPr>
          <w:rFonts w:eastAsia="Times New Roman"/>
          <w:b/>
          <w:bCs/>
        </w:rPr>
      </w:pPr>
      <w:r>
        <w:rPr>
          <w:rFonts w:eastAsia="Times New Roman"/>
          <w:b/>
          <w:bCs/>
        </w:rPr>
        <w:t>Задачи программы</w:t>
      </w:r>
    </w:p>
    <w:p w:rsidR="00E66A1D" w:rsidRDefault="00E66A1D" w:rsidP="00E66A1D">
      <w:pPr>
        <w:spacing w:line="8" w:lineRule="exact"/>
        <w:rPr>
          <w:sz w:val="20"/>
          <w:szCs w:val="20"/>
        </w:rPr>
      </w:pPr>
    </w:p>
    <w:p w:rsidR="00E66A1D" w:rsidRDefault="00E66A1D" w:rsidP="00E66A1D">
      <w:pPr>
        <w:spacing w:line="234" w:lineRule="auto"/>
        <w:ind w:left="7"/>
        <w:jc w:val="both"/>
        <w:rPr>
          <w:sz w:val="20"/>
          <w:szCs w:val="20"/>
        </w:rPr>
      </w:pPr>
      <w:r>
        <w:rPr>
          <w:rFonts w:eastAsia="Times New Roman"/>
        </w:rPr>
        <w:t>3.1. Создать условия для планирования, организации и управления образовательным процессом по определенному учебному предмету, курсу.</w:t>
      </w:r>
    </w:p>
    <w:p w:rsidR="00E66A1D" w:rsidRDefault="00E66A1D" w:rsidP="00E66A1D">
      <w:pPr>
        <w:spacing w:line="13" w:lineRule="exact"/>
        <w:rPr>
          <w:sz w:val="20"/>
          <w:szCs w:val="20"/>
        </w:rPr>
      </w:pPr>
    </w:p>
    <w:p w:rsidR="00E66A1D" w:rsidRDefault="00E66A1D" w:rsidP="00E66A1D">
      <w:pPr>
        <w:spacing w:line="234" w:lineRule="auto"/>
        <w:ind w:left="7"/>
        <w:jc w:val="both"/>
        <w:rPr>
          <w:sz w:val="20"/>
          <w:szCs w:val="20"/>
        </w:rPr>
      </w:pPr>
      <w:r>
        <w:rPr>
          <w:rFonts w:eastAsia="Times New Roman"/>
        </w:rPr>
        <w:t>3.2. Дать представление о практической реализации действующих федеральных государственных образовательных стандартов общего образования при изучении конкретного учебного предмета, курса.</w:t>
      </w:r>
    </w:p>
    <w:p w:rsidR="00E66A1D" w:rsidRDefault="00E66A1D" w:rsidP="00E66A1D">
      <w:pPr>
        <w:spacing w:line="11" w:lineRule="exact"/>
        <w:rPr>
          <w:sz w:val="20"/>
          <w:szCs w:val="20"/>
        </w:rPr>
      </w:pPr>
    </w:p>
    <w:p w:rsidR="00E66A1D" w:rsidRDefault="00E66A1D" w:rsidP="00E66A1D">
      <w:pPr>
        <w:spacing w:line="236" w:lineRule="auto"/>
        <w:ind w:left="7"/>
        <w:jc w:val="both"/>
        <w:rPr>
          <w:sz w:val="20"/>
          <w:szCs w:val="20"/>
        </w:rPr>
      </w:pPr>
      <w:r>
        <w:rPr>
          <w:rFonts w:eastAsia="Times New Roman"/>
        </w:rPr>
        <w:t>3.3. Конкретно определить содержание, объем, порядок изучения учебного предмета, курса, планируемые результаты с учетом целей, задач и особенностей основной образовательной программы Школы и контингента обучающихся.</w:t>
      </w:r>
    </w:p>
    <w:p w:rsidR="00E66A1D" w:rsidRDefault="00E66A1D" w:rsidP="00E66A1D">
      <w:pPr>
        <w:spacing w:line="8" w:lineRule="exact"/>
        <w:rPr>
          <w:sz w:val="20"/>
          <w:szCs w:val="20"/>
        </w:rPr>
      </w:pPr>
    </w:p>
    <w:p w:rsidR="00E66A1D" w:rsidRDefault="00E66A1D" w:rsidP="00E66A1D">
      <w:pPr>
        <w:numPr>
          <w:ilvl w:val="0"/>
          <w:numId w:val="4"/>
        </w:numPr>
        <w:tabs>
          <w:tab w:val="left" w:pos="227"/>
        </w:tabs>
        <w:ind w:left="227" w:hanging="227"/>
        <w:rPr>
          <w:rFonts w:eastAsia="Times New Roman"/>
          <w:b/>
          <w:bCs/>
        </w:rPr>
      </w:pPr>
      <w:r>
        <w:rPr>
          <w:rFonts w:eastAsia="Times New Roman"/>
          <w:b/>
          <w:bCs/>
        </w:rPr>
        <w:t>Функции рабочей программы</w:t>
      </w:r>
    </w:p>
    <w:p w:rsidR="00E66A1D" w:rsidRDefault="00E66A1D" w:rsidP="00E66A1D">
      <w:pPr>
        <w:spacing w:line="234" w:lineRule="auto"/>
        <w:ind w:left="7"/>
        <w:rPr>
          <w:sz w:val="20"/>
          <w:szCs w:val="20"/>
        </w:rPr>
      </w:pPr>
      <w:r>
        <w:rPr>
          <w:rFonts w:eastAsia="Times New Roman"/>
        </w:rPr>
        <w:t xml:space="preserve">4.1. </w:t>
      </w:r>
      <w:proofErr w:type="gramStart"/>
      <w:r>
        <w:rPr>
          <w:rFonts w:eastAsia="Times New Roman"/>
        </w:rPr>
        <w:t>Нормативная</w:t>
      </w:r>
      <w:proofErr w:type="gramEnd"/>
      <w:r>
        <w:rPr>
          <w:rFonts w:eastAsia="Times New Roman"/>
        </w:rPr>
        <w:t>: является документом, обязательным для выполнения в полном объеме.</w:t>
      </w:r>
    </w:p>
    <w:p w:rsidR="00E66A1D" w:rsidRDefault="00E66A1D" w:rsidP="00E66A1D">
      <w:pPr>
        <w:spacing w:line="11" w:lineRule="exact"/>
        <w:rPr>
          <w:sz w:val="20"/>
          <w:szCs w:val="20"/>
        </w:rPr>
      </w:pPr>
    </w:p>
    <w:p w:rsidR="00E66A1D" w:rsidRDefault="00E66A1D" w:rsidP="00E66A1D">
      <w:pPr>
        <w:spacing w:line="235" w:lineRule="auto"/>
        <w:ind w:left="7" w:right="20"/>
        <w:rPr>
          <w:sz w:val="20"/>
          <w:szCs w:val="20"/>
        </w:rPr>
      </w:pPr>
      <w:r>
        <w:rPr>
          <w:rFonts w:eastAsia="Times New Roman"/>
        </w:rPr>
        <w:t>4.2. Целеполагающая: определяет ценности и цели, ради достижения которых она введена в ту или иную образовательную область.</w:t>
      </w:r>
    </w:p>
    <w:p w:rsidR="00E66A1D" w:rsidRDefault="00E66A1D" w:rsidP="00E66A1D">
      <w:pPr>
        <w:spacing w:line="11" w:lineRule="exact"/>
        <w:rPr>
          <w:sz w:val="20"/>
          <w:szCs w:val="20"/>
        </w:rPr>
      </w:pPr>
    </w:p>
    <w:p w:rsidR="00E66A1D" w:rsidRDefault="00E66A1D" w:rsidP="00E66A1D">
      <w:pPr>
        <w:spacing w:line="235" w:lineRule="auto"/>
        <w:ind w:left="7"/>
        <w:rPr>
          <w:sz w:val="20"/>
          <w:szCs w:val="20"/>
        </w:rPr>
      </w:pPr>
      <w:r>
        <w:rPr>
          <w:rFonts w:eastAsia="Times New Roman"/>
        </w:rPr>
        <w:t>4.3. Нормирующая: определяет содержание образования, то есть фиксирует состав элементов содержания, подлежащих усвоению учащимися;</w:t>
      </w:r>
    </w:p>
    <w:p w:rsidR="00E66A1D" w:rsidRDefault="00E66A1D" w:rsidP="00E66A1D">
      <w:pPr>
        <w:spacing w:line="11" w:lineRule="exact"/>
        <w:rPr>
          <w:sz w:val="20"/>
          <w:szCs w:val="20"/>
        </w:rPr>
      </w:pPr>
    </w:p>
    <w:p w:rsidR="00E66A1D" w:rsidRDefault="00E66A1D" w:rsidP="00E66A1D">
      <w:pPr>
        <w:spacing w:line="234" w:lineRule="auto"/>
        <w:ind w:left="7" w:right="20"/>
        <w:rPr>
          <w:sz w:val="20"/>
          <w:szCs w:val="20"/>
        </w:rPr>
      </w:pPr>
      <w:r>
        <w:rPr>
          <w:rFonts w:eastAsia="Times New Roman"/>
        </w:rPr>
        <w:t xml:space="preserve">4.4. </w:t>
      </w:r>
      <w:proofErr w:type="gramStart"/>
      <w:r>
        <w:rPr>
          <w:rFonts w:eastAsia="Times New Roman"/>
        </w:rPr>
        <w:t>Процессуальная: определяет логическую последовательность усвоения элементов содержания, организационные формы и методы, средства и условия обучения;</w:t>
      </w:r>
      <w:proofErr w:type="gramEnd"/>
    </w:p>
    <w:p w:rsidR="00E66A1D" w:rsidRDefault="00E66A1D" w:rsidP="00E66A1D">
      <w:pPr>
        <w:spacing w:line="13" w:lineRule="exact"/>
        <w:rPr>
          <w:sz w:val="20"/>
          <w:szCs w:val="20"/>
        </w:rPr>
      </w:pPr>
    </w:p>
    <w:p w:rsidR="00E66A1D" w:rsidRDefault="00E66A1D" w:rsidP="00E66A1D">
      <w:pPr>
        <w:spacing w:line="234" w:lineRule="auto"/>
        <w:ind w:left="7"/>
        <w:rPr>
          <w:sz w:val="20"/>
          <w:szCs w:val="20"/>
        </w:rPr>
      </w:pPr>
      <w:r>
        <w:rPr>
          <w:rFonts w:eastAsia="Times New Roman"/>
        </w:rPr>
        <w:t xml:space="preserve">4.5. </w:t>
      </w:r>
      <w:proofErr w:type="gramStart"/>
      <w:r>
        <w:rPr>
          <w:rFonts w:eastAsia="Times New Roman"/>
        </w:rPr>
        <w:t>Оценочная</w:t>
      </w:r>
      <w:proofErr w:type="gramEnd"/>
      <w:r>
        <w:rPr>
          <w:rFonts w:eastAsia="Times New Roman"/>
        </w:rPr>
        <w:t xml:space="preserve">: выявляет уровни усвоения элементов содержания, объекты контроля и критерии оценки уровня </w:t>
      </w:r>
      <w:proofErr w:type="spellStart"/>
      <w:r>
        <w:rPr>
          <w:rFonts w:eastAsia="Times New Roman"/>
        </w:rPr>
        <w:t>обученности</w:t>
      </w:r>
      <w:proofErr w:type="spellEnd"/>
      <w:r>
        <w:rPr>
          <w:rFonts w:eastAsia="Times New Roman"/>
        </w:rPr>
        <w:t xml:space="preserve"> учащихся.</w:t>
      </w:r>
    </w:p>
    <w:p w:rsidR="00E66A1D" w:rsidRDefault="00E66A1D" w:rsidP="00E66A1D">
      <w:pPr>
        <w:spacing w:line="7" w:lineRule="exact"/>
        <w:rPr>
          <w:sz w:val="20"/>
          <w:szCs w:val="20"/>
        </w:rPr>
      </w:pPr>
    </w:p>
    <w:p w:rsidR="00E66A1D" w:rsidRDefault="00E66A1D" w:rsidP="00E66A1D">
      <w:pPr>
        <w:numPr>
          <w:ilvl w:val="0"/>
          <w:numId w:val="5"/>
        </w:numPr>
        <w:tabs>
          <w:tab w:val="left" w:pos="227"/>
        </w:tabs>
        <w:ind w:left="227" w:hanging="227"/>
        <w:rPr>
          <w:rFonts w:eastAsia="Times New Roman"/>
          <w:b/>
          <w:bCs/>
        </w:rPr>
      </w:pPr>
      <w:r>
        <w:rPr>
          <w:rFonts w:eastAsia="Times New Roman"/>
          <w:b/>
          <w:bCs/>
        </w:rPr>
        <w:t>Порядок разработки рабочей программы</w:t>
      </w:r>
    </w:p>
    <w:p w:rsidR="00E66A1D" w:rsidRDefault="00E66A1D" w:rsidP="00E66A1D">
      <w:pPr>
        <w:spacing w:line="6" w:lineRule="exact"/>
        <w:rPr>
          <w:sz w:val="20"/>
          <w:szCs w:val="20"/>
        </w:rPr>
      </w:pPr>
    </w:p>
    <w:p w:rsidR="00E66A1D" w:rsidRDefault="00E66A1D" w:rsidP="00E66A1D">
      <w:pPr>
        <w:spacing w:line="236" w:lineRule="auto"/>
        <w:ind w:left="7"/>
        <w:jc w:val="both"/>
        <w:rPr>
          <w:sz w:val="20"/>
          <w:szCs w:val="20"/>
        </w:rPr>
      </w:pPr>
      <w:r>
        <w:rPr>
          <w:rFonts w:eastAsia="Times New Roman"/>
        </w:rPr>
        <w:t>5.1. Программы отдельных учебных предметов разрабатываются на основе требований к результатам освоения основной образовательной программы начального общего образования и основного общего образования, программы формирования универсальных учебных действий.</w:t>
      </w:r>
    </w:p>
    <w:p w:rsidR="00E66A1D" w:rsidRDefault="00E66A1D" w:rsidP="00E66A1D">
      <w:pPr>
        <w:spacing w:line="12" w:lineRule="exact"/>
        <w:rPr>
          <w:sz w:val="20"/>
          <w:szCs w:val="20"/>
        </w:rPr>
      </w:pPr>
    </w:p>
    <w:p w:rsidR="00E66A1D" w:rsidRDefault="00E66A1D" w:rsidP="00E66A1D">
      <w:pPr>
        <w:spacing w:line="235" w:lineRule="auto"/>
        <w:ind w:left="7"/>
        <w:jc w:val="both"/>
        <w:rPr>
          <w:sz w:val="20"/>
          <w:szCs w:val="20"/>
        </w:rPr>
      </w:pPr>
      <w:r>
        <w:rPr>
          <w:rFonts w:eastAsia="Times New Roman"/>
        </w:rPr>
        <w:t>5.2. Рабочая программа составляется учителем по определенному учебному предмету, курсу на учебный год.</w:t>
      </w:r>
    </w:p>
    <w:p w:rsidR="00E66A1D" w:rsidRDefault="00E66A1D" w:rsidP="00E66A1D">
      <w:pPr>
        <w:spacing w:line="11" w:lineRule="exact"/>
        <w:rPr>
          <w:sz w:val="20"/>
          <w:szCs w:val="20"/>
        </w:rPr>
      </w:pPr>
    </w:p>
    <w:p w:rsidR="00E66A1D" w:rsidRDefault="00E66A1D" w:rsidP="00E66A1D">
      <w:pPr>
        <w:spacing w:line="236" w:lineRule="auto"/>
        <w:ind w:left="7"/>
        <w:jc w:val="both"/>
        <w:rPr>
          <w:sz w:val="20"/>
          <w:szCs w:val="20"/>
        </w:rPr>
      </w:pPr>
      <w:r>
        <w:rPr>
          <w:rFonts w:eastAsia="Times New Roman"/>
        </w:rPr>
        <w:t>5.3. Проектирование содержания образования на уровне отдельного учебного предмета, курса осуществляется индивидуально каждым педагогом в соответствии с ФГОС НОО и ФГОС ООО, примерной или авторской программе по учебному предмету.</w:t>
      </w:r>
    </w:p>
    <w:p w:rsidR="00E66A1D" w:rsidRDefault="00E66A1D" w:rsidP="00E66A1D">
      <w:pPr>
        <w:sectPr w:rsidR="00E66A1D">
          <w:pgSz w:w="11900" w:h="16838"/>
          <w:pgMar w:top="1129" w:right="846" w:bottom="980" w:left="1133" w:header="0" w:footer="0" w:gutter="0"/>
          <w:cols w:space="720" w:equalWidth="0">
            <w:col w:w="9927"/>
          </w:cols>
        </w:sectPr>
      </w:pPr>
    </w:p>
    <w:p w:rsidR="00E66A1D" w:rsidRDefault="00E66A1D" w:rsidP="00E66A1D">
      <w:pPr>
        <w:spacing w:line="237" w:lineRule="auto"/>
        <w:ind w:left="120" w:right="100"/>
        <w:jc w:val="both"/>
        <w:rPr>
          <w:sz w:val="20"/>
          <w:szCs w:val="20"/>
        </w:rPr>
      </w:pPr>
      <w:r>
        <w:rPr>
          <w:rFonts w:eastAsia="Times New Roman"/>
        </w:rPr>
        <w:lastRenderedPageBreak/>
        <w:t>5.4. Допускается разработка учебной программы коллективом педагогов одного предметного школьного объединения, если преподавание ведется по одному и тому же УМК. Данное решение должно быть принято коллективно и утверждено приказом директора Школы. На титульном листке в качестве составителей перечисляются все фамилии педагогов.</w:t>
      </w:r>
    </w:p>
    <w:p w:rsidR="00E66A1D" w:rsidRDefault="00E66A1D" w:rsidP="00E66A1D">
      <w:pPr>
        <w:spacing w:line="14" w:lineRule="exact"/>
        <w:rPr>
          <w:sz w:val="20"/>
          <w:szCs w:val="20"/>
        </w:rPr>
      </w:pPr>
    </w:p>
    <w:p w:rsidR="00E66A1D" w:rsidRDefault="00E66A1D" w:rsidP="00E66A1D">
      <w:pPr>
        <w:spacing w:line="235" w:lineRule="auto"/>
        <w:ind w:left="120" w:right="100"/>
        <w:jc w:val="both"/>
        <w:rPr>
          <w:sz w:val="20"/>
          <w:szCs w:val="20"/>
        </w:rPr>
      </w:pPr>
      <w:r>
        <w:rPr>
          <w:rFonts w:eastAsia="Times New Roman"/>
        </w:rPr>
        <w:t>5.4. При разработке рабочей программы учитываются особенности класса, особенности изучения предмета (базовый или профильный уровень).</w:t>
      </w:r>
    </w:p>
    <w:p w:rsidR="00E66A1D" w:rsidRDefault="00E66A1D" w:rsidP="00E66A1D">
      <w:pPr>
        <w:spacing w:line="4" w:lineRule="exact"/>
        <w:rPr>
          <w:sz w:val="20"/>
          <w:szCs w:val="20"/>
        </w:rPr>
      </w:pPr>
    </w:p>
    <w:p w:rsidR="00E66A1D" w:rsidRDefault="00E66A1D" w:rsidP="00E66A1D">
      <w:pPr>
        <w:numPr>
          <w:ilvl w:val="0"/>
          <w:numId w:val="6"/>
        </w:numPr>
        <w:tabs>
          <w:tab w:val="left" w:pos="340"/>
        </w:tabs>
        <w:ind w:left="340" w:hanging="227"/>
        <w:rPr>
          <w:rFonts w:eastAsia="Times New Roman"/>
          <w:b/>
          <w:bCs/>
        </w:rPr>
      </w:pPr>
      <w:r>
        <w:rPr>
          <w:rFonts w:eastAsia="Times New Roman"/>
          <w:b/>
          <w:bCs/>
        </w:rPr>
        <w:t>Структура рабочей программы</w:t>
      </w:r>
    </w:p>
    <w:p w:rsidR="00E66A1D" w:rsidRDefault="00E66A1D" w:rsidP="00E66A1D">
      <w:pPr>
        <w:spacing w:line="6" w:lineRule="exact"/>
        <w:rPr>
          <w:sz w:val="20"/>
          <w:szCs w:val="20"/>
        </w:rPr>
      </w:pPr>
    </w:p>
    <w:p w:rsidR="00E66A1D" w:rsidRDefault="00E66A1D" w:rsidP="00E66A1D">
      <w:pPr>
        <w:spacing w:line="236" w:lineRule="auto"/>
        <w:ind w:left="120" w:right="100"/>
        <w:jc w:val="both"/>
        <w:rPr>
          <w:sz w:val="20"/>
          <w:szCs w:val="20"/>
        </w:rPr>
      </w:pPr>
      <w:r>
        <w:rPr>
          <w:rFonts w:eastAsia="Times New Roman"/>
        </w:rPr>
        <w:t>6.1. Структура Программы является формой представления учебного предмета, курса как целостной системы, отражающей внутреннюю логику организации учебно-методического материала, и включает в себя следующие элементы:</w:t>
      </w:r>
    </w:p>
    <w:p w:rsidR="00E66A1D" w:rsidRDefault="00E66A1D" w:rsidP="00E66A1D">
      <w:pPr>
        <w:spacing w:line="15" w:lineRule="exact"/>
        <w:rPr>
          <w:sz w:val="20"/>
          <w:szCs w:val="20"/>
        </w:rPr>
      </w:pPr>
    </w:p>
    <w:p w:rsidR="00E66A1D" w:rsidRDefault="00E66A1D" w:rsidP="00E66A1D">
      <w:pPr>
        <w:numPr>
          <w:ilvl w:val="0"/>
          <w:numId w:val="7"/>
        </w:numPr>
        <w:tabs>
          <w:tab w:val="left" w:pos="291"/>
        </w:tabs>
        <w:spacing w:line="234" w:lineRule="auto"/>
        <w:ind w:left="120" w:right="100" w:hanging="7"/>
        <w:rPr>
          <w:rFonts w:eastAsia="Times New Roman"/>
        </w:rPr>
      </w:pPr>
      <w:r>
        <w:rPr>
          <w:rFonts w:eastAsia="Times New Roman"/>
        </w:rPr>
        <w:t>планируемые результаты освоения учебного предмета (</w:t>
      </w:r>
      <w:r>
        <w:rPr>
          <w:rFonts w:eastAsia="Times New Roman"/>
          <w:u w:val="single"/>
        </w:rPr>
        <w:t xml:space="preserve">личностные, </w:t>
      </w:r>
      <w:proofErr w:type="spellStart"/>
      <w:r>
        <w:rPr>
          <w:rFonts w:eastAsia="Times New Roman"/>
          <w:u w:val="single"/>
        </w:rPr>
        <w:t>метапредметные</w:t>
      </w:r>
      <w:proofErr w:type="spellEnd"/>
      <w:r>
        <w:rPr>
          <w:rFonts w:eastAsia="Times New Roman"/>
          <w:u w:val="single"/>
        </w:rPr>
        <w:t xml:space="preserve"> и предметные</w:t>
      </w:r>
      <w:r>
        <w:rPr>
          <w:rFonts w:eastAsia="Times New Roman"/>
        </w:rPr>
        <w:t xml:space="preserve"> </w:t>
      </w:r>
      <w:r>
        <w:rPr>
          <w:rFonts w:eastAsia="Times New Roman"/>
          <w:u w:val="single"/>
        </w:rPr>
        <w:t>результаты освоения конкретного учебного предмета, курса)</w:t>
      </w:r>
      <w:r>
        <w:rPr>
          <w:rFonts w:eastAsia="Times New Roman"/>
        </w:rPr>
        <w:t>;</w:t>
      </w:r>
    </w:p>
    <w:p w:rsidR="00E66A1D" w:rsidRDefault="00E66A1D" w:rsidP="00E66A1D">
      <w:pPr>
        <w:numPr>
          <w:ilvl w:val="0"/>
          <w:numId w:val="7"/>
        </w:numPr>
        <w:tabs>
          <w:tab w:val="left" w:pos="240"/>
        </w:tabs>
        <w:ind w:left="240" w:hanging="127"/>
        <w:rPr>
          <w:rFonts w:eastAsia="Times New Roman"/>
        </w:rPr>
      </w:pPr>
      <w:r>
        <w:rPr>
          <w:rFonts w:eastAsia="Times New Roman"/>
          <w:u w:val="single"/>
        </w:rPr>
        <w:t>содержание учебного предмета, курса</w:t>
      </w:r>
      <w:r>
        <w:rPr>
          <w:rFonts w:eastAsia="Times New Roman"/>
        </w:rPr>
        <w:t>;</w:t>
      </w:r>
    </w:p>
    <w:p w:rsidR="00E66A1D" w:rsidRDefault="00E66A1D" w:rsidP="00E66A1D">
      <w:pPr>
        <w:numPr>
          <w:ilvl w:val="0"/>
          <w:numId w:val="7"/>
        </w:numPr>
        <w:tabs>
          <w:tab w:val="left" w:pos="240"/>
        </w:tabs>
        <w:ind w:left="240" w:hanging="127"/>
        <w:rPr>
          <w:rFonts w:eastAsia="Times New Roman"/>
        </w:rPr>
      </w:pPr>
      <w:r>
        <w:rPr>
          <w:rFonts w:eastAsia="Times New Roman"/>
        </w:rPr>
        <w:t>календарно-</w:t>
      </w:r>
      <w:r>
        <w:rPr>
          <w:rFonts w:eastAsia="Times New Roman"/>
          <w:u w:val="single"/>
        </w:rPr>
        <w:t>тематическое планирование</w:t>
      </w:r>
    </w:p>
    <w:p w:rsidR="00E66A1D" w:rsidRDefault="00E66A1D" w:rsidP="00E66A1D">
      <w:pPr>
        <w:spacing w:line="4" w:lineRule="exact"/>
        <w:rPr>
          <w:sz w:val="20"/>
          <w:szCs w:val="20"/>
        </w:rPr>
      </w:pPr>
    </w:p>
    <w:p w:rsidR="00E66A1D" w:rsidRDefault="00E66A1D" w:rsidP="00E66A1D">
      <w:pPr>
        <w:numPr>
          <w:ilvl w:val="0"/>
          <w:numId w:val="8"/>
        </w:numPr>
        <w:tabs>
          <w:tab w:val="left" w:pos="340"/>
        </w:tabs>
        <w:ind w:left="340" w:hanging="227"/>
        <w:rPr>
          <w:rFonts w:eastAsia="Times New Roman"/>
          <w:b/>
          <w:bCs/>
        </w:rPr>
      </w:pPr>
      <w:r>
        <w:rPr>
          <w:rFonts w:eastAsia="Times New Roman"/>
          <w:b/>
          <w:bCs/>
        </w:rPr>
        <w:t>Содержание и оформление рабочей программы</w:t>
      </w:r>
    </w:p>
    <w:p w:rsidR="00E66A1D" w:rsidRDefault="00E66A1D" w:rsidP="00E66A1D">
      <w:pPr>
        <w:spacing w:line="236" w:lineRule="auto"/>
        <w:ind w:left="120"/>
        <w:rPr>
          <w:sz w:val="20"/>
          <w:szCs w:val="20"/>
        </w:rPr>
      </w:pPr>
      <w:r>
        <w:rPr>
          <w:rFonts w:eastAsia="Times New Roman"/>
        </w:rPr>
        <w:t xml:space="preserve">7.1. </w:t>
      </w:r>
      <w:r>
        <w:rPr>
          <w:rFonts w:eastAsia="Times New Roman"/>
          <w:b/>
          <w:bCs/>
        </w:rPr>
        <w:t>Титульный лист</w:t>
      </w:r>
      <w:r>
        <w:rPr>
          <w:rFonts w:eastAsia="Times New Roman"/>
        </w:rPr>
        <w:t xml:space="preserve"> считается первым. В титульном листе указываются</w:t>
      </w:r>
    </w:p>
    <w:p w:rsidR="00E66A1D" w:rsidRDefault="00E66A1D" w:rsidP="00E66A1D">
      <w:pPr>
        <w:spacing w:line="11" w:lineRule="exact"/>
        <w:rPr>
          <w:sz w:val="20"/>
          <w:szCs w:val="20"/>
        </w:rPr>
      </w:pPr>
    </w:p>
    <w:p w:rsidR="00E66A1D" w:rsidRDefault="00E66A1D" w:rsidP="00E66A1D">
      <w:pPr>
        <w:numPr>
          <w:ilvl w:val="0"/>
          <w:numId w:val="9"/>
        </w:numPr>
        <w:tabs>
          <w:tab w:val="left" w:pos="334"/>
        </w:tabs>
        <w:spacing w:line="234" w:lineRule="auto"/>
        <w:ind w:left="120" w:right="100" w:hanging="7"/>
        <w:rPr>
          <w:rFonts w:eastAsia="Times New Roman"/>
        </w:rPr>
      </w:pPr>
      <w:r>
        <w:rPr>
          <w:rFonts w:eastAsia="Times New Roman"/>
        </w:rPr>
        <w:t>полное наименование образовательного учреждения (после грифов рассмотрения, согласования, утверждения)</w:t>
      </w:r>
    </w:p>
    <w:p w:rsidR="00E66A1D" w:rsidRDefault="00E66A1D" w:rsidP="00E66A1D">
      <w:pPr>
        <w:spacing w:line="13" w:lineRule="exact"/>
        <w:rPr>
          <w:rFonts w:eastAsia="Times New Roman"/>
        </w:rPr>
      </w:pPr>
    </w:p>
    <w:p w:rsidR="00E66A1D" w:rsidRDefault="00E66A1D" w:rsidP="00E66A1D">
      <w:pPr>
        <w:ind w:left="120" w:right="100"/>
        <w:rPr>
          <w:rFonts w:eastAsia="Times New Roman"/>
        </w:rPr>
      </w:pPr>
      <w:r>
        <w:rPr>
          <w:rFonts w:eastAsia="Times New Roman"/>
        </w:rPr>
        <w:t>-грифы рассмотрения, согласования и утверждения рабочей программы с указанием протокола и даты рассмотрения на заседании методического объединения учителей, должности, ФИО руководителя методического объединения учителей, заместителя директора по УР, директора образовательного учреждения</w:t>
      </w:r>
      <w:proofErr w:type="gramStart"/>
      <w:r>
        <w:rPr>
          <w:rFonts w:eastAsia="Times New Roman"/>
        </w:rPr>
        <w:t xml:space="preserve"> -.</w:t>
      </w:r>
      <w:proofErr w:type="gramEnd"/>
      <w:r>
        <w:rPr>
          <w:rFonts w:eastAsia="Times New Roman"/>
        </w:rPr>
        <w:t>ФИО учителя-составителя рабочей программы с указанием должности и квалификации.</w:t>
      </w:r>
    </w:p>
    <w:p w:rsidR="00E66A1D" w:rsidRDefault="00E66A1D" w:rsidP="00E66A1D">
      <w:pPr>
        <w:spacing w:line="241" w:lineRule="exact"/>
        <w:rPr>
          <w:rFonts w:eastAsia="Times New Roman"/>
        </w:rPr>
      </w:pPr>
    </w:p>
    <w:p w:rsidR="00E66A1D" w:rsidRDefault="00E66A1D" w:rsidP="00E66A1D">
      <w:pPr>
        <w:numPr>
          <w:ilvl w:val="0"/>
          <w:numId w:val="9"/>
        </w:numPr>
        <w:tabs>
          <w:tab w:val="left" w:pos="240"/>
        </w:tabs>
        <w:ind w:left="240" w:hanging="127"/>
        <w:rPr>
          <w:rFonts w:eastAsia="Times New Roman"/>
        </w:rPr>
      </w:pPr>
      <w:r>
        <w:rPr>
          <w:rFonts w:eastAsia="Times New Roman"/>
        </w:rPr>
        <w:t>указание протокола и даты рассмотрения на заседании педагогического совета (в правом нижнем углу),</w:t>
      </w:r>
    </w:p>
    <w:p w:rsidR="00E66A1D" w:rsidRDefault="00E66A1D" w:rsidP="00E66A1D">
      <w:pPr>
        <w:numPr>
          <w:ilvl w:val="0"/>
          <w:numId w:val="9"/>
        </w:numPr>
        <w:tabs>
          <w:tab w:val="left" w:pos="240"/>
        </w:tabs>
        <w:ind w:left="240" w:hanging="127"/>
        <w:rPr>
          <w:rFonts w:eastAsia="Times New Roman"/>
        </w:rPr>
      </w:pPr>
      <w:r>
        <w:rPr>
          <w:rFonts w:eastAsia="Times New Roman"/>
        </w:rPr>
        <w:t>год составления рабочей программы.</w:t>
      </w:r>
    </w:p>
    <w:p w:rsidR="00E66A1D" w:rsidRDefault="00E66A1D" w:rsidP="00E66A1D">
      <w:pPr>
        <w:spacing w:line="12" w:lineRule="exact"/>
        <w:rPr>
          <w:sz w:val="20"/>
          <w:szCs w:val="20"/>
        </w:rPr>
      </w:pPr>
    </w:p>
    <w:p w:rsidR="00E66A1D" w:rsidRDefault="00E66A1D" w:rsidP="00E66A1D">
      <w:pPr>
        <w:spacing w:line="236" w:lineRule="auto"/>
        <w:ind w:left="120" w:right="100"/>
        <w:jc w:val="both"/>
        <w:rPr>
          <w:sz w:val="20"/>
          <w:szCs w:val="20"/>
        </w:rPr>
      </w:pPr>
      <w:r>
        <w:rPr>
          <w:rFonts w:eastAsia="Times New Roman"/>
        </w:rPr>
        <w:t xml:space="preserve">7.2. В разделе </w:t>
      </w:r>
      <w:r>
        <w:rPr>
          <w:rFonts w:eastAsia="Times New Roman"/>
          <w:b/>
          <w:bCs/>
        </w:rPr>
        <w:t>«Планируемые результаты освоения учебного предмета»</w:t>
      </w:r>
      <w:r>
        <w:rPr>
          <w:rFonts w:eastAsia="Times New Roman"/>
        </w:rPr>
        <w:t xml:space="preserve"> раскрываются результаты, формируемые предметом. Результаты систематизируются по трем видам результатов: личностным, метапредметным, предметным.</w:t>
      </w:r>
    </w:p>
    <w:p w:rsidR="00E66A1D" w:rsidRDefault="00E66A1D" w:rsidP="00E66A1D">
      <w:pPr>
        <w:spacing w:line="12" w:lineRule="exact"/>
        <w:rPr>
          <w:sz w:val="20"/>
          <w:szCs w:val="20"/>
        </w:rPr>
      </w:pPr>
    </w:p>
    <w:p w:rsidR="00E66A1D" w:rsidRDefault="00E66A1D" w:rsidP="00E66A1D">
      <w:pPr>
        <w:spacing w:line="234" w:lineRule="auto"/>
        <w:ind w:left="120" w:right="100"/>
        <w:jc w:val="both"/>
        <w:rPr>
          <w:sz w:val="20"/>
          <w:szCs w:val="20"/>
        </w:rPr>
      </w:pPr>
      <w:r>
        <w:rPr>
          <w:rFonts w:eastAsia="Times New Roman"/>
        </w:rPr>
        <w:t xml:space="preserve">7.3. </w:t>
      </w:r>
      <w:r>
        <w:rPr>
          <w:rFonts w:eastAsia="Times New Roman"/>
          <w:b/>
          <w:bCs/>
        </w:rPr>
        <w:t>Содержание учебного предмета,</w:t>
      </w:r>
      <w:r>
        <w:rPr>
          <w:rFonts w:eastAsia="Times New Roman"/>
        </w:rPr>
        <w:t xml:space="preserve"> </w:t>
      </w:r>
      <w:r>
        <w:rPr>
          <w:rFonts w:eastAsia="Times New Roman"/>
          <w:b/>
          <w:bCs/>
        </w:rPr>
        <w:t>курса</w:t>
      </w:r>
      <w:r>
        <w:rPr>
          <w:rFonts w:eastAsia="Times New Roman"/>
        </w:rPr>
        <w:t xml:space="preserve"> представляет перечень изучаемого материала; краткое содержание учебной темы, (оформление по усмотрению учителя).</w:t>
      </w:r>
    </w:p>
    <w:p w:rsidR="00E66A1D" w:rsidRDefault="00E66A1D" w:rsidP="00E66A1D">
      <w:pPr>
        <w:spacing w:line="2" w:lineRule="exact"/>
        <w:rPr>
          <w:sz w:val="20"/>
          <w:szCs w:val="20"/>
        </w:rPr>
      </w:pPr>
    </w:p>
    <w:p w:rsidR="00E66A1D" w:rsidRDefault="00E66A1D" w:rsidP="00E66A1D">
      <w:pPr>
        <w:ind w:left="120"/>
        <w:rPr>
          <w:sz w:val="20"/>
          <w:szCs w:val="20"/>
        </w:rPr>
      </w:pPr>
      <w:r>
        <w:rPr>
          <w:rFonts w:eastAsia="Times New Roman"/>
        </w:rPr>
        <w:t xml:space="preserve">7.4. </w:t>
      </w:r>
      <w:r>
        <w:rPr>
          <w:rFonts w:eastAsia="Times New Roman"/>
          <w:b/>
          <w:bCs/>
        </w:rPr>
        <w:t>Календарно-тематическое планирование</w:t>
      </w:r>
      <w:r>
        <w:rPr>
          <w:rFonts w:eastAsia="Times New Roman"/>
        </w:rPr>
        <w:t xml:space="preserve"> представляется в виде таблицы:</w:t>
      </w:r>
    </w:p>
    <w:p w:rsidR="00E66A1D" w:rsidRDefault="00E66A1D" w:rsidP="00E66A1D">
      <w:pPr>
        <w:numPr>
          <w:ilvl w:val="0"/>
          <w:numId w:val="10"/>
        </w:numPr>
        <w:tabs>
          <w:tab w:val="left" w:pos="240"/>
        </w:tabs>
        <w:ind w:left="240" w:hanging="127"/>
        <w:rPr>
          <w:rFonts w:eastAsia="Times New Roman"/>
        </w:rPr>
      </w:pPr>
      <w:r>
        <w:rPr>
          <w:rFonts w:eastAsia="Times New Roman"/>
        </w:rPr>
        <w:t>номер по порядку:</w:t>
      </w:r>
    </w:p>
    <w:p w:rsidR="00E66A1D" w:rsidRDefault="00E66A1D" w:rsidP="00E66A1D">
      <w:pPr>
        <w:spacing w:line="12" w:lineRule="exact"/>
        <w:rPr>
          <w:rFonts w:eastAsia="Times New Roman"/>
        </w:rPr>
      </w:pPr>
    </w:p>
    <w:p w:rsidR="00E66A1D" w:rsidRDefault="00E66A1D" w:rsidP="00E66A1D">
      <w:pPr>
        <w:numPr>
          <w:ilvl w:val="0"/>
          <w:numId w:val="10"/>
        </w:numPr>
        <w:tabs>
          <w:tab w:val="left" w:pos="254"/>
        </w:tabs>
        <w:spacing w:line="234" w:lineRule="auto"/>
        <w:ind w:left="120" w:right="100" w:hanging="7"/>
        <w:rPr>
          <w:rFonts w:eastAsia="Times New Roman"/>
        </w:rPr>
      </w:pPr>
      <w:r>
        <w:rPr>
          <w:rFonts w:eastAsia="Times New Roman"/>
        </w:rPr>
        <w:t>наименование разделов, тем уроков, расположенных в последовательности и в соответствии с логикой изучения учебных материалов (согласно примерной программе по предмету);</w:t>
      </w:r>
    </w:p>
    <w:p w:rsidR="00E66A1D" w:rsidRDefault="00E66A1D" w:rsidP="00E66A1D">
      <w:pPr>
        <w:numPr>
          <w:ilvl w:val="0"/>
          <w:numId w:val="10"/>
        </w:numPr>
        <w:tabs>
          <w:tab w:val="left" w:pos="240"/>
        </w:tabs>
        <w:ind w:left="240" w:hanging="127"/>
        <w:rPr>
          <w:rFonts w:eastAsia="Times New Roman"/>
        </w:rPr>
      </w:pPr>
      <w:r>
        <w:rPr>
          <w:rFonts w:eastAsia="Times New Roman"/>
        </w:rPr>
        <w:t>дата проведения: по плану, фактически.</w:t>
      </w:r>
    </w:p>
    <w:p w:rsidR="00E66A1D" w:rsidRDefault="00E66A1D" w:rsidP="00E66A1D">
      <w:pPr>
        <w:spacing w:line="240" w:lineRule="exact"/>
        <w:rPr>
          <w:sz w:val="20"/>
          <w:szCs w:val="20"/>
        </w:rPr>
      </w:pPr>
    </w:p>
    <w:tbl>
      <w:tblPr>
        <w:tblW w:w="0" w:type="auto"/>
        <w:tblInd w:w="10" w:type="dxa"/>
        <w:tblLayout w:type="fixed"/>
        <w:tblCellMar>
          <w:left w:w="0" w:type="dxa"/>
          <w:right w:w="0" w:type="dxa"/>
        </w:tblCellMar>
        <w:tblLook w:val="04A0"/>
      </w:tblPr>
      <w:tblGrid>
        <w:gridCol w:w="740"/>
        <w:gridCol w:w="4440"/>
        <w:gridCol w:w="2480"/>
        <w:gridCol w:w="1080"/>
        <w:gridCol w:w="1420"/>
      </w:tblGrid>
      <w:tr w:rsidR="00E66A1D" w:rsidTr="00660DE0">
        <w:trPr>
          <w:trHeight w:val="259"/>
        </w:trPr>
        <w:tc>
          <w:tcPr>
            <w:tcW w:w="740" w:type="dxa"/>
            <w:tcBorders>
              <w:top w:val="single" w:sz="8" w:space="0" w:color="auto"/>
              <w:left w:val="single" w:sz="8" w:space="0" w:color="auto"/>
              <w:bottom w:val="single" w:sz="8" w:space="0" w:color="auto"/>
              <w:right w:val="single" w:sz="8" w:space="0" w:color="auto"/>
            </w:tcBorders>
            <w:vAlign w:val="bottom"/>
          </w:tcPr>
          <w:p w:rsidR="00E66A1D" w:rsidRDefault="00E66A1D" w:rsidP="00660DE0">
            <w:pPr>
              <w:ind w:left="120"/>
              <w:rPr>
                <w:sz w:val="20"/>
                <w:szCs w:val="20"/>
              </w:rPr>
            </w:pPr>
            <w:r>
              <w:rPr>
                <w:rFonts w:eastAsia="Times New Roman"/>
              </w:rPr>
              <w:t>№</w:t>
            </w:r>
            <w:proofErr w:type="spellStart"/>
            <w:proofErr w:type="gramStart"/>
            <w:r>
              <w:rPr>
                <w:rFonts w:eastAsia="Times New Roman"/>
              </w:rPr>
              <w:t>п</w:t>
            </w:r>
            <w:proofErr w:type="spellEnd"/>
            <w:proofErr w:type="gramEnd"/>
            <w:r>
              <w:rPr>
                <w:rFonts w:eastAsia="Times New Roman"/>
              </w:rPr>
              <w:t>/</w:t>
            </w:r>
            <w:proofErr w:type="spellStart"/>
            <w:r>
              <w:rPr>
                <w:rFonts w:eastAsia="Times New Roman"/>
              </w:rPr>
              <w:t>п</w:t>
            </w:r>
            <w:proofErr w:type="spellEnd"/>
          </w:p>
        </w:tc>
        <w:tc>
          <w:tcPr>
            <w:tcW w:w="4440" w:type="dxa"/>
            <w:tcBorders>
              <w:top w:val="single" w:sz="8" w:space="0" w:color="auto"/>
              <w:bottom w:val="single" w:sz="8" w:space="0" w:color="auto"/>
              <w:right w:val="single" w:sz="8" w:space="0" w:color="auto"/>
            </w:tcBorders>
            <w:vAlign w:val="bottom"/>
          </w:tcPr>
          <w:p w:rsidR="00E66A1D" w:rsidRDefault="00E66A1D" w:rsidP="00660DE0">
            <w:pPr>
              <w:ind w:left="100"/>
              <w:rPr>
                <w:sz w:val="20"/>
                <w:szCs w:val="20"/>
              </w:rPr>
            </w:pPr>
            <w:r>
              <w:rPr>
                <w:rFonts w:eastAsia="Times New Roman"/>
              </w:rPr>
              <w:t>Изучаемый раздел, тема</w:t>
            </w:r>
          </w:p>
        </w:tc>
        <w:tc>
          <w:tcPr>
            <w:tcW w:w="2480" w:type="dxa"/>
            <w:tcBorders>
              <w:top w:val="single" w:sz="8" w:space="0" w:color="auto"/>
              <w:bottom w:val="single" w:sz="8" w:space="0" w:color="auto"/>
              <w:right w:val="single" w:sz="8" w:space="0" w:color="auto"/>
            </w:tcBorders>
            <w:vAlign w:val="bottom"/>
          </w:tcPr>
          <w:p w:rsidR="00E66A1D" w:rsidRDefault="00E66A1D" w:rsidP="00660DE0">
            <w:pPr>
              <w:ind w:left="100"/>
              <w:rPr>
                <w:sz w:val="20"/>
                <w:szCs w:val="20"/>
              </w:rPr>
            </w:pPr>
            <w:r>
              <w:rPr>
                <w:rFonts w:eastAsia="Times New Roman"/>
              </w:rPr>
              <w:t>Кол часов</w:t>
            </w:r>
          </w:p>
        </w:tc>
        <w:tc>
          <w:tcPr>
            <w:tcW w:w="2500" w:type="dxa"/>
            <w:gridSpan w:val="2"/>
            <w:tcBorders>
              <w:top w:val="single" w:sz="8" w:space="0" w:color="auto"/>
              <w:bottom w:val="single" w:sz="8" w:space="0" w:color="auto"/>
              <w:right w:val="single" w:sz="8" w:space="0" w:color="auto"/>
            </w:tcBorders>
            <w:vAlign w:val="bottom"/>
          </w:tcPr>
          <w:p w:rsidR="00E66A1D" w:rsidRDefault="00E66A1D" w:rsidP="00660DE0">
            <w:pPr>
              <w:ind w:left="140"/>
              <w:rPr>
                <w:sz w:val="20"/>
                <w:szCs w:val="20"/>
              </w:rPr>
            </w:pPr>
            <w:r>
              <w:rPr>
                <w:rFonts w:eastAsia="Times New Roman"/>
              </w:rPr>
              <w:t>Календарные сроки</w:t>
            </w:r>
          </w:p>
        </w:tc>
      </w:tr>
      <w:tr w:rsidR="00E66A1D" w:rsidTr="00660DE0">
        <w:trPr>
          <w:trHeight w:val="243"/>
        </w:trPr>
        <w:tc>
          <w:tcPr>
            <w:tcW w:w="740" w:type="dxa"/>
            <w:tcBorders>
              <w:left w:val="single" w:sz="8" w:space="0" w:color="auto"/>
              <w:bottom w:val="single" w:sz="8" w:space="0" w:color="auto"/>
              <w:right w:val="single" w:sz="8" w:space="0" w:color="auto"/>
            </w:tcBorders>
            <w:vAlign w:val="bottom"/>
          </w:tcPr>
          <w:p w:rsidR="00E66A1D" w:rsidRDefault="00E66A1D" w:rsidP="00660DE0">
            <w:pPr>
              <w:rPr>
                <w:sz w:val="21"/>
                <w:szCs w:val="21"/>
              </w:rPr>
            </w:pPr>
          </w:p>
        </w:tc>
        <w:tc>
          <w:tcPr>
            <w:tcW w:w="4440" w:type="dxa"/>
            <w:tcBorders>
              <w:bottom w:val="single" w:sz="8" w:space="0" w:color="auto"/>
              <w:right w:val="single" w:sz="8" w:space="0" w:color="auto"/>
            </w:tcBorders>
            <w:vAlign w:val="bottom"/>
          </w:tcPr>
          <w:p w:rsidR="00E66A1D" w:rsidRDefault="00E66A1D" w:rsidP="00660DE0">
            <w:pPr>
              <w:rPr>
                <w:sz w:val="21"/>
                <w:szCs w:val="21"/>
              </w:rPr>
            </w:pPr>
          </w:p>
        </w:tc>
        <w:tc>
          <w:tcPr>
            <w:tcW w:w="2480" w:type="dxa"/>
            <w:tcBorders>
              <w:bottom w:val="single" w:sz="8" w:space="0" w:color="auto"/>
              <w:right w:val="single" w:sz="8" w:space="0" w:color="auto"/>
            </w:tcBorders>
            <w:vAlign w:val="bottom"/>
          </w:tcPr>
          <w:p w:rsidR="00E66A1D" w:rsidRDefault="00E66A1D" w:rsidP="00660DE0">
            <w:pPr>
              <w:rPr>
                <w:sz w:val="21"/>
                <w:szCs w:val="21"/>
              </w:rPr>
            </w:pPr>
          </w:p>
        </w:tc>
        <w:tc>
          <w:tcPr>
            <w:tcW w:w="1080" w:type="dxa"/>
            <w:tcBorders>
              <w:bottom w:val="single" w:sz="8" w:space="0" w:color="auto"/>
              <w:right w:val="single" w:sz="8" w:space="0" w:color="auto"/>
            </w:tcBorders>
            <w:vAlign w:val="bottom"/>
          </w:tcPr>
          <w:p w:rsidR="00E66A1D" w:rsidRDefault="00E66A1D" w:rsidP="00660DE0">
            <w:pPr>
              <w:spacing w:line="242" w:lineRule="exact"/>
              <w:ind w:left="100"/>
              <w:rPr>
                <w:sz w:val="20"/>
                <w:szCs w:val="20"/>
              </w:rPr>
            </w:pPr>
            <w:r>
              <w:rPr>
                <w:rFonts w:eastAsia="Times New Roman"/>
              </w:rPr>
              <w:t>план</w:t>
            </w:r>
          </w:p>
        </w:tc>
        <w:tc>
          <w:tcPr>
            <w:tcW w:w="1420" w:type="dxa"/>
            <w:tcBorders>
              <w:bottom w:val="single" w:sz="8" w:space="0" w:color="auto"/>
              <w:right w:val="single" w:sz="8" w:space="0" w:color="auto"/>
            </w:tcBorders>
            <w:vAlign w:val="bottom"/>
          </w:tcPr>
          <w:p w:rsidR="00E66A1D" w:rsidRDefault="00E66A1D" w:rsidP="00660DE0">
            <w:pPr>
              <w:spacing w:line="242" w:lineRule="exact"/>
              <w:ind w:left="80"/>
              <w:rPr>
                <w:sz w:val="20"/>
                <w:szCs w:val="20"/>
              </w:rPr>
            </w:pPr>
            <w:r>
              <w:rPr>
                <w:rFonts w:eastAsia="Times New Roman"/>
              </w:rPr>
              <w:t>факт</w:t>
            </w:r>
          </w:p>
        </w:tc>
      </w:tr>
    </w:tbl>
    <w:p w:rsidR="00E66A1D" w:rsidRDefault="00E66A1D" w:rsidP="00E66A1D">
      <w:pPr>
        <w:spacing w:line="200" w:lineRule="exact"/>
        <w:rPr>
          <w:sz w:val="20"/>
          <w:szCs w:val="20"/>
        </w:rPr>
      </w:pPr>
    </w:p>
    <w:p w:rsidR="00E66A1D" w:rsidRDefault="00E66A1D" w:rsidP="00E66A1D">
      <w:pPr>
        <w:spacing w:line="303" w:lineRule="exact"/>
        <w:rPr>
          <w:sz w:val="20"/>
          <w:szCs w:val="20"/>
        </w:rPr>
      </w:pPr>
    </w:p>
    <w:p w:rsidR="00E66A1D" w:rsidRDefault="00E66A1D" w:rsidP="00E66A1D">
      <w:pPr>
        <w:numPr>
          <w:ilvl w:val="0"/>
          <w:numId w:val="11"/>
        </w:numPr>
        <w:tabs>
          <w:tab w:val="left" w:pos="340"/>
        </w:tabs>
        <w:ind w:left="340" w:hanging="227"/>
        <w:rPr>
          <w:rFonts w:eastAsia="Times New Roman"/>
          <w:b/>
          <w:bCs/>
        </w:rPr>
      </w:pPr>
      <w:r>
        <w:rPr>
          <w:rFonts w:eastAsia="Times New Roman"/>
          <w:b/>
          <w:bCs/>
        </w:rPr>
        <w:t>Технология разработки рабочей программы</w:t>
      </w:r>
    </w:p>
    <w:p w:rsidR="00E66A1D" w:rsidRDefault="00E66A1D" w:rsidP="00E66A1D">
      <w:pPr>
        <w:spacing w:line="8" w:lineRule="exact"/>
        <w:rPr>
          <w:sz w:val="20"/>
          <w:szCs w:val="20"/>
        </w:rPr>
      </w:pPr>
    </w:p>
    <w:p w:rsidR="00E66A1D" w:rsidRDefault="00E66A1D" w:rsidP="00E66A1D">
      <w:pPr>
        <w:spacing w:line="236" w:lineRule="auto"/>
        <w:ind w:left="120" w:right="100"/>
        <w:jc w:val="both"/>
        <w:rPr>
          <w:sz w:val="20"/>
          <w:szCs w:val="20"/>
        </w:rPr>
      </w:pPr>
      <w:r>
        <w:rPr>
          <w:rFonts w:eastAsia="Times New Roman"/>
        </w:rPr>
        <w:t>8.1. Количество учебных часов по предмету в рабочей программе должно соответствовать годовому количеству учебных часов по учебному плану школы на текущий год. В случае несоответствия количества часов необходимо обосновать изменения в протоколе ШМО.</w:t>
      </w:r>
    </w:p>
    <w:p w:rsidR="00E66A1D" w:rsidRDefault="00E66A1D" w:rsidP="00E66A1D">
      <w:pPr>
        <w:spacing w:line="5" w:lineRule="exact"/>
        <w:rPr>
          <w:sz w:val="20"/>
          <w:szCs w:val="20"/>
        </w:rPr>
      </w:pPr>
    </w:p>
    <w:p w:rsidR="00E66A1D" w:rsidRDefault="00E66A1D" w:rsidP="00E66A1D">
      <w:pPr>
        <w:numPr>
          <w:ilvl w:val="0"/>
          <w:numId w:val="12"/>
        </w:numPr>
        <w:tabs>
          <w:tab w:val="left" w:pos="340"/>
        </w:tabs>
        <w:ind w:left="340" w:hanging="227"/>
        <w:rPr>
          <w:rFonts w:eastAsia="Times New Roman"/>
          <w:b/>
          <w:bCs/>
        </w:rPr>
      </w:pPr>
      <w:r>
        <w:rPr>
          <w:rFonts w:eastAsia="Times New Roman"/>
          <w:b/>
          <w:bCs/>
        </w:rPr>
        <w:t>Утверждение рабочей программы</w:t>
      </w:r>
    </w:p>
    <w:p w:rsidR="00E66A1D" w:rsidRDefault="00E66A1D" w:rsidP="00E66A1D">
      <w:pPr>
        <w:spacing w:line="6" w:lineRule="exact"/>
        <w:rPr>
          <w:sz w:val="20"/>
          <w:szCs w:val="20"/>
        </w:rPr>
      </w:pPr>
    </w:p>
    <w:p w:rsidR="00E66A1D" w:rsidRDefault="00E66A1D" w:rsidP="00E66A1D">
      <w:pPr>
        <w:spacing w:line="235" w:lineRule="auto"/>
        <w:ind w:left="120" w:right="100"/>
        <w:jc w:val="both"/>
        <w:rPr>
          <w:sz w:val="20"/>
          <w:szCs w:val="20"/>
        </w:rPr>
      </w:pPr>
      <w:r>
        <w:rPr>
          <w:rFonts w:eastAsia="Times New Roman"/>
        </w:rPr>
        <w:t>8.1. Рабочая программа утверждается ежегодно в начале учебного года (до 01 сентября текущего года) приказом директора образовательного учреждения.</w:t>
      </w:r>
    </w:p>
    <w:p w:rsidR="00E66A1D" w:rsidRDefault="00E66A1D" w:rsidP="00E66A1D">
      <w:pPr>
        <w:spacing w:line="12" w:lineRule="exact"/>
        <w:rPr>
          <w:sz w:val="20"/>
          <w:szCs w:val="20"/>
        </w:rPr>
      </w:pPr>
    </w:p>
    <w:p w:rsidR="00E66A1D" w:rsidRDefault="00E66A1D" w:rsidP="00E153B6">
      <w:pPr>
        <w:spacing w:line="236" w:lineRule="auto"/>
        <w:ind w:left="120" w:right="100"/>
        <w:rPr>
          <w:sz w:val="20"/>
          <w:szCs w:val="20"/>
        </w:rPr>
      </w:pPr>
      <w:r>
        <w:rPr>
          <w:rFonts w:eastAsia="Times New Roman"/>
        </w:rPr>
        <w:t>8.2. При несоответствии Программы установленным данным Положением требованиям руководитель образовательного учреждения накладывает резолюцию о необходимости доработки с указанием конкретного срока исполнения.</w:t>
      </w:r>
    </w:p>
    <w:p w:rsidR="00E66A1D" w:rsidRDefault="00E66A1D" w:rsidP="00E153B6">
      <w:pPr>
        <w:spacing w:line="12" w:lineRule="exact"/>
        <w:rPr>
          <w:sz w:val="20"/>
          <w:szCs w:val="20"/>
        </w:rPr>
      </w:pPr>
    </w:p>
    <w:p w:rsidR="007C4F03" w:rsidRPr="0057617D" w:rsidRDefault="00E66A1D" w:rsidP="00E153B6">
      <w:pPr>
        <w:spacing w:line="236" w:lineRule="auto"/>
        <w:ind w:left="120" w:right="100"/>
        <w:rPr>
          <w:sz w:val="20"/>
          <w:szCs w:val="20"/>
        </w:rPr>
        <w:sectPr w:rsidR="007C4F03" w:rsidRPr="0057617D">
          <w:pgSz w:w="11900" w:h="16838"/>
          <w:pgMar w:top="1440" w:right="1440" w:bottom="875" w:left="1440" w:header="0" w:footer="0" w:gutter="0"/>
          <w:cols w:space="0"/>
        </w:sectPr>
      </w:pPr>
      <w:r>
        <w:rPr>
          <w:rFonts w:eastAsia="Times New Roman"/>
        </w:rPr>
        <w:t>8.3. Все изменения, дополнения, вносимые педагогом в Программу в течение учебного года, должны быть согласованы с заместителем директора, курирующим данного педагога, предмет,</w:t>
      </w:r>
      <w:r w:rsidR="0057617D">
        <w:rPr>
          <w:rFonts w:eastAsia="Times New Roman"/>
        </w:rPr>
        <w:t xml:space="preserve"> курс, направление деятельности.</w:t>
      </w:r>
    </w:p>
    <w:p w:rsidR="007C4F03" w:rsidRDefault="007C4F03" w:rsidP="00E153B6">
      <w:pPr>
        <w:tabs>
          <w:tab w:val="left" w:pos="227"/>
        </w:tabs>
        <w:rPr>
          <w:sz w:val="20"/>
          <w:szCs w:val="20"/>
        </w:rPr>
      </w:pPr>
    </w:p>
    <w:sectPr w:rsidR="007C4F03" w:rsidSect="00E66A1D">
      <w:pgSz w:w="11900" w:h="16838"/>
      <w:pgMar w:top="1129" w:right="846" w:bottom="980" w:left="1133" w:header="0" w:footer="0" w:gutter="0"/>
      <w:cols w:space="720" w:equalWidth="0">
        <w:col w:w="9927"/>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C0C4DAC4"/>
    <w:lvl w:ilvl="0" w:tplc="4D8C5362">
      <w:start w:val="8"/>
      <w:numFmt w:val="decimal"/>
      <w:lvlText w:val="%1."/>
      <w:lvlJc w:val="left"/>
    </w:lvl>
    <w:lvl w:ilvl="1" w:tplc="65365686">
      <w:numFmt w:val="decimal"/>
      <w:lvlText w:val=""/>
      <w:lvlJc w:val="left"/>
    </w:lvl>
    <w:lvl w:ilvl="2" w:tplc="E5BABE64">
      <w:numFmt w:val="decimal"/>
      <w:lvlText w:val=""/>
      <w:lvlJc w:val="left"/>
    </w:lvl>
    <w:lvl w:ilvl="3" w:tplc="7BD06C58">
      <w:numFmt w:val="decimal"/>
      <w:lvlText w:val=""/>
      <w:lvlJc w:val="left"/>
    </w:lvl>
    <w:lvl w:ilvl="4" w:tplc="CF64D1D8">
      <w:numFmt w:val="decimal"/>
      <w:lvlText w:val=""/>
      <w:lvlJc w:val="left"/>
    </w:lvl>
    <w:lvl w:ilvl="5" w:tplc="DBB8AA40">
      <w:numFmt w:val="decimal"/>
      <w:lvlText w:val=""/>
      <w:lvlJc w:val="left"/>
    </w:lvl>
    <w:lvl w:ilvl="6" w:tplc="C8FE2E16">
      <w:numFmt w:val="decimal"/>
      <w:lvlText w:val=""/>
      <w:lvlJc w:val="left"/>
    </w:lvl>
    <w:lvl w:ilvl="7" w:tplc="74660DBE">
      <w:numFmt w:val="decimal"/>
      <w:lvlText w:val=""/>
      <w:lvlJc w:val="left"/>
    </w:lvl>
    <w:lvl w:ilvl="8" w:tplc="B564662A">
      <w:numFmt w:val="decimal"/>
      <w:lvlText w:val=""/>
      <w:lvlJc w:val="left"/>
    </w:lvl>
  </w:abstractNum>
  <w:abstractNum w:abstractNumId="1">
    <w:nsid w:val="000001EB"/>
    <w:multiLevelType w:val="hybridMultilevel"/>
    <w:tmpl w:val="E8BAAF62"/>
    <w:lvl w:ilvl="0" w:tplc="DEBA38F2">
      <w:start w:val="4"/>
      <w:numFmt w:val="decimal"/>
      <w:lvlText w:val="%1."/>
      <w:lvlJc w:val="left"/>
    </w:lvl>
    <w:lvl w:ilvl="1" w:tplc="206AC356">
      <w:numFmt w:val="decimal"/>
      <w:lvlText w:val=""/>
      <w:lvlJc w:val="left"/>
    </w:lvl>
    <w:lvl w:ilvl="2" w:tplc="641056F2">
      <w:numFmt w:val="decimal"/>
      <w:lvlText w:val=""/>
      <w:lvlJc w:val="left"/>
    </w:lvl>
    <w:lvl w:ilvl="3" w:tplc="0C986584">
      <w:numFmt w:val="decimal"/>
      <w:lvlText w:val=""/>
      <w:lvlJc w:val="left"/>
    </w:lvl>
    <w:lvl w:ilvl="4" w:tplc="E5C2FE2C">
      <w:numFmt w:val="decimal"/>
      <w:lvlText w:val=""/>
      <w:lvlJc w:val="left"/>
    </w:lvl>
    <w:lvl w:ilvl="5" w:tplc="AA82C0EC">
      <w:numFmt w:val="decimal"/>
      <w:lvlText w:val=""/>
      <w:lvlJc w:val="left"/>
    </w:lvl>
    <w:lvl w:ilvl="6" w:tplc="A4ACED52">
      <w:numFmt w:val="decimal"/>
      <w:lvlText w:val=""/>
      <w:lvlJc w:val="left"/>
    </w:lvl>
    <w:lvl w:ilvl="7" w:tplc="FAF0797A">
      <w:numFmt w:val="decimal"/>
      <w:lvlText w:val=""/>
      <w:lvlJc w:val="left"/>
    </w:lvl>
    <w:lvl w:ilvl="8" w:tplc="BFFA4F26">
      <w:numFmt w:val="decimal"/>
      <w:lvlText w:val=""/>
      <w:lvlJc w:val="left"/>
    </w:lvl>
  </w:abstractNum>
  <w:abstractNum w:abstractNumId="2">
    <w:nsid w:val="00000BB3"/>
    <w:multiLevelType w:val="hybridMultilevel"/>
    <w:tmpl w:val="F412130A"/>
    <w:lvl w:ilvl="0" w:tplc="C74C69A6">
      <w:start w:val="5"/>
      <w:numFmt w:val="decimal"/>
      <w:lvlText w:val="%1."/>
      <w:lvlJc w:val="left"/>
    </w:lvl>
    <w:lvl w:ilvl="1" w:tplc="8070B08C">
      <w:numFmt w:val="decimal"/>
      <w:lvlText w:val=""/>
      <w:lvlJc w:val="left"/>
    </w:lvl>
    <w:lvl w:ilvl="2" w:tplc="62142844">
      <w:numFmt w:val="decimal"/>
      <w:lvlText w:val=""/>
      <w:lvlJc w:val="left"/>
    </w:lvl>
    <w:lvl w:ilvl="3" w:tplc="10B8B5A6">
      <w:numFmt w:val="decimal"/>
      <w:lvlText w:val=""/>
      <w:lvlJc w:val="left"/>
    </w:lvl>
    <w:lvl w:ilvl="4" w:tplc="3146B31E">
      <w:numFmt w:val="decimal"/>
      <w:lvlText w:val=""/>
      <w:lvlJc w:val="left"/>
    </w:lvl>
    <w:lvl w:ilvl="5" w:tplc="FD427252">
      <w:numFmt w:val="decimal"/>
      <w:lvlText w:val=""/>
      <w:lvlJc w:val="left"/>
    </w:lvl>
    <w:lvl w:ilvl="6" w:tplc="3FECCB9E">
      <w:numFmt w:val="decimal"/>
      <w:lvlText w:val=""/>
      <w:lvlJc w:val="left"/>
    </w:lvl>
    <w:lvl w:ilvl="7" w:tplc="F2AC7AE2">
      <w:numFmt w:val="decimal"/>
      <w:lvlText w:val=""/>
      <w:lvlJc w:val="left"/>
    </w:lvl>
    <w:lvl w:ilvl="8" w:tplc="A864B972">
      <w:numFmt w:val="decimal"/>
      <w:lvlText w:val=""/>
      <w:lvlJc w:val="left"/>
    </w:lvl>
  </w:abstractNum>
  <w:abstractNum w:abstractNumId="3">
    <w:nsid w:val="00000F3E"/>
    <w:multiLevelType w:val="hybridMultilevel"/>
    <w:tmpl w:val="C96E0BD2"/>
    <w:lvl w:ilvl="0" w:tplc="B148831E">
      <w:start w:val="8"/>
      <w:numFmt w:val="decimal"/>
      <w:lvlText w:val="%1."/>
      <w:lvlJc w:val="left"/>
    </w:lvl>
    <w:lvl w:ilvl="1" w:tplc="9738CE5A">
      <w:numFmt w:val="decimal"/>
      <w:lvlText w:val=""/>
      <w:lvlJc w:val="left"/>
    </w:lvl>
    <w:lvl w:ilvl="2" w:tplc="03ECAC16">
      <w:numFmt w:val="decimal"/>
      <w:lvlText w:val=""/>
      <w:lvlJc w:val="left"/>
    </w:lvl>
    <w:lvl w:ilvl="3" w:tplc="72F8F642">
      <w:numFmt w:val="decimal"/>
      <w:lvlText w:val=""/>
      <w:lvlJc w:val="left"/>
    </w:lvl>
    <w:lvl w:ilvl="4" w:tplc="D3DE7304">
      <w:numFmt w:val="decimal"/>
      <w:lvlText w:val=""/>
      <w:lvlJc w:val="left"/>
    </w:lvl>
    <w:lvl w:ilvl="5" w:tplc="FB82432E">
      <w:numFmt w:val="decimal"/>
      <w:lvlText w:val=""/>
      <w:lvlJc w:val="left"/>
    </w:lvl>
    <w:lvl w:ilvl="6" w:tplc="9488C042">
      <w:numFmt w:val="decimal"/>
      <w:lvlText w:val=""/>
      <w:lvlJc w:val="left"/>
    </w:lvl>
    <w:lvl w:ilvl="7" w:tplc="2892EEA6">
      <w:numFmt w:val="decimal"/>
      <w:lvlText w:val=""/>
      <w:lvlJc w:val="left"/>
    </w:lvl>
    <w:lvl w:ilvl="8" w:tplc="FF6A50EC">
      <w:numFmt w:val="decimal"/>
      <w:lvlText w:val=""/>
      <w:lvlJc w:val="left"/>
    </w:lvl>
  </w:abstractNum>
  <w:abstractNum w:abstractNumId="4">
    <w:nsid w:val="000012DB"/>
    <w:multiLevelType w:val="hybridMultilevel"/>
    <w:tmpl w:val="143473BE"/>
    <w:lvl w:ilvl="0" w:tplc="C3CC096E">
      <w:start w:val="1"/>
      <w:numFmt w:val="bullet"/>
      <w:lvlText w:val="-"/>
      <w:lvlJc w:val="left"/>
    </w:lvl>
    <w:lvl w:ilvl="1" w:tplc="140EDC50">
      <w:numFmt w:val="decimal"/>
      <w:lvlText w:val=""/>
      <w:lvlJc w:val="left"/>
    </w:lvl>
    <w:lvl w:ilvl="2" w:tplc="96024D68">
      <w:numFmt w:val="decimal"/>
      <w:lvlText w:val=""/>
      <w:lvlJc w:val="left"/>
    </w:lvl>
    <w:lvl w:ilvl="3" w:tplc="EF0C4554">
      <w:numFmt w:val="decimal"/>
      <w:lvlText w:val=""/>
      <w:lvlJc w:val="left"/>
    </w:lvl>
    <w:lvl w:ilvl="4" w:tplc="05DC4670">
      <w:numFmt w:val="decimal"/>
      <w:lvlText w:val=""/>
      <w:lvlJc w:val="left"/>
    </w:lvl>
    <w:lvl w:ilvl="5" w:tplc="9EFEFBCA">
      <w:numFmt w:val="decimal"/>
      <w:lvlText w:val=""/>
      <w:lvlJc w:val="left"/>
    </w:lvl>
    <w:lvl w:ilvl="6" w:tplc="2AA08478">
      <w:numFmt w:val="decimal"/>
      <w:lvlText w:val=""/>
      <w:lvlJc w:val="left"/>
    </w:lvl>
    <w:lvl w:ilvl="7" w:tplc="89981BCE">
      <w:numFmt w:val="decimal"/>
      <w:lvlText w:val=""/>
      <w:lvlJc w:val="left"/>
    </w:lvl>
    <w:lvl w:ilvl="8" w:tplc="2ABA688C">
      <w:numFmt w:val="decimal"/>
      <w:lvlText w:val=""/>
      <w:lvlJc w:val="left"/>
    </w:lvl>
  </w:abstractNum>
  <w:abstractNum w:abstractNumId="5">
    <w:nsid w:val="0000153C"/>
    <w:multiLevelType w:val="hybridMultilevel"/>
    <w:tmpl w:val="61A6820A"/>
    <w:lvl w:ilvl="0" w:tplc="576A0544">
      <w:start w:val="7"/>
      <w:numFmt w:val="decimal"/>
      <w:lvlText w:val="%1."/>
      <w:lvlJc w:val="left"/>
    </w:lvl>
    <w:lvl w:ilvl="1" w:tplc="81FE63E2">
      <w:numFmt w:val="decimal"/>
      <w:lvlText w:val=""/>
      <w:lvlJc w:val="left"/>
    </w:lvl>
    <w:lvl w:ilvl="2" w:tplc="439AD230">
      <w:numFmt w:val="decimal"/>
      <w:lvlText w:val=""/>
      <w:lvlJc w:val="left"/>
    </w:lvl>
    <w:lvl w:ilvl="3" w:tplc="283AC048">
      <w:numFmt w:val="decimal"/>
      <w:lvlText w:val=""/>
      <w:lvlJc w:val="left"/>
    </w:lvl>
    <w:lvl w:ilvl="4" w:tplc="1DA6CDB4">
      <w:numFmt w:val="decimal"/>
      <w:lvlText w:val=""/>
      <w:lvlJc w:val="left"/>
    </w:lvl>
    <w:lvl w:ilvl="5" w:tplc="1D5A7DD4">
      <w:numFmt w:val="decimal"/>
      <w:lvlText w:val=""/>
      <w:lvlJc w:val="left"/>
    </w:lvl>
    <w:lvl w:ilvl="6" w:tplc="AC301D64">
      <w:numFmt w:val="decimal"/>
      <w:lvlText w:val=""/>
      <w:lvlJc w:val="left"/>
    </w:lvl>
    <w:lvl w:ilvl="7" w:tplc="088073A2">
      <w:numFmt w:val="decimal"/>
      <w:lvlText w:val=""/>
      <w:lvlJc w:val="left"/>
    </w:lvl>
    <w:lvl w:ilvl="8" w:tplc="6D747C8C">
      <w:numFmt w:val="decimal"/>
      <w:lvlText w:val=""/>
      <w:lvlJc w:val="left"/>
    </w:lvl>
  </w:abstractNum>
  <w:abstractNum w:abstractNumId="6">
    <w:nsid w:val="000026E9"/>
    <w:multiLevelType w:val="hybridMultilevel"/>
    <w:tmpl w:val="025CF790"/>
    <w:lvl w:ilvl="0" w:tplc="F00E0BF6">
      <w:start w:val="3"/>
      <w:numFmt w:val="decimal"/>
      <w:lvlText w:val="%1."/>
      <w:lvlJc w:val="left"/>
    </w:lvl>
    <w:lvl w:ilvl="1" w:tplc="617C71B4">
      <w:numFmt w:val="decimal"/>
      <w:lvlText w:val=""/>
      <w:lvlJc w:val="left"/>
    </w:lvl>
    <w:lvl w:ilvl="2" w:tplc="9E0CAB3E">
      <w:numFmt w:val="decimal"/>
      <w:lvlText w:val=""/>
      <w:lvlJc w:val="left"/>
    </w:lvl>
    <w:lvl w:ilvl="3" w:tplc="F48C232C">
      <w:numFmt w:val="decimal"/>
      <w:lvlText w:val=""/>
      <w:lvlJc w:val="left"/>
    </w:lvl>
    <w:lvl w:ilvl="4" w:tplc="AE129B6E">
      <w:numFmt w:val="decimal"/>
      <w:lvlText w:val=""/>
      <w:lvlJc w:val="left"/>
    </w:lvl>
    <w:lvl w:ilvl="5" w:tplc="5FBE6E54">
      <w:numFmt w:val="decimal"/>
      <w:lvlText w:val=""/>
      <w:lvlJc w:val="left"/>
    </w:lvl>
    <w:lvl w:ilvl="6" w:tplc="F61C2ABC">
      <w:numFmt w:val="decimal"/>
      <w:lvlText w:val=""/>
      <w:lvlJc w:val="left"/>
    </w:lvl>
    <w:lvl w:ilvl="7" w:tplc="E320FF3E">
      <w:numFmt w:val="decimal"/>
      <w:lvlText w:val=""/>
      <w:lvlJc w:val="left"/>
    </w:lvl>
    <w:lvl w:ilvl="8" w:tplc="9C18E1B2">
      <w:numFmt w:val="decimal"/>
      <w:lvlText w:val=""/>
      <w:lvlJc w:val="left"/>
    </w:lvl>
  </w:abstractNum>
  <w:abstractNum w:abstractNumId="7">
    <w:nsid w:val="00002EA6"/>
    <w:multiLevelType w:val="hybridMultilevel"/>
    <w:tmpl w:val="FD08D4CC"/>
    <w:lvl w:ilvl="0" w:tplc="197C2246">
      <w:start w:val="6"/>
      <w:numFmt w:val="decimal"/>
      <w:lvlText w:val="%1."/>
      <w:lvlJc w:val="left"/>
    </w:lvl>
    <w:lvl w:ilvl="1" w:tplc="24FA04E6">
      <w:numFmt w:val="decimal"/>
      <w:lvlText w:val=""/>
      <w:lvlJc w:val="left"/>
    </w:lvl>
    <w:lvl w:ilvl="2" w:tplc="2AFECCD8">
      <w:numFmt w:val="decimal"/>
      <w:lvlText w:val=""/>
      <w:lvlJc w:val="left"/>
    </w:lvl>
    <w:lvl w:ilvl="3" w:tplc="FDE853C6">
      <w:numFmt w:val="decimal"/>
      <w:lvlText w:val=""/>
      <w:lvlJc w:val="left"/>
    </w:lvl>
    <w:lvl w:ilvl="4" w:tplc="227EB4BE">
      <w:numFmt w:val="decimal"/>
      <w:lvlText w:val=""/>
      <w:lvlJc w:val="left"/>
    </w:lvl>
    <w:lvl w:ilvl="5" w:tplc="8D16172E">
      <w:numFmt w:val="decimal"/>
      <w:lvlText w:val=""/>
      <w:lvlJc w:val="left"/>
    </w:lvl>
    <w:lvl w:ilvl="6" w:tplc="8B2C82D4">
      <w:numFmt w:val="decimal"/>
      <w:lvlText w:val=""/>
      <w:lvlJc w:val="left"/>
    </w:lvl>
    <w:lvl w:ilvl="7" w:tplc="5DFAD1BC">
      <w:numFmt w:val="decimal"/>
      <w:lvlText w:val=""/>
      <w:lvlJc w:val="left"/>
    </w:lvl>
    <w:lvl w:ilvl="8" w:tplc="B658BF86">
      <w:numFmt w:val="decimal"/>
      <w:lvlText w:val=""/>
      <w:lvlJc w:val="left"/>
    </w:lvl>
  </w:abstractNum>
  <w:abstractNum w:abstractNumId="8">
    <w:nsid w:val="0000390C"/>
    <w:multiLevelType w:val="hybridMultilevel"/>
    <w:tmpl w:val="CBE80668"/>
    <w:lvl w:ilvl="0" w:tplc="2A7E97BE">
      <w:start w:val="1"/>
      <w:numFmt w:val="bullet"/>
      <w:lvlText w:val="-"/>
      <w:lvlJc w:val="left"/>
    </w:lvl>
    <w:lvl w:ilvl="1" w:tplc="DCD6985A">
      <w:numFmt w:val="decimal"/>
      <w:lvlText w:val=""/>
      <w:lvlJc w:val="left"/>
    </w:lvl>
    <w:lvl w:ilvl="2" w:tplc="19F04BB8">
      <w:numFmt w:val="decimal"/>
      <w:lvlText w:val=""/>
      <w:lvlJc w:val="left"/>
    </w:lvl>
    <w:lvl w:ilvl="3" w:tplc="41189FAA">
      <w:numFmt w:val="decimal"/>
      <w:lvlText w:val=""/>
      <w:lvlJc w:val="left"/>
    </w:lvl>
    <w:lvl w:ilvl="4" w:tplc="E90E70C6">
      <w:numFmt w:val="decimal"/>
      <w:lvlText w:val=""/>
      <w:lvlJc w:val="left"/>
    </w:lvl>
    <w:lvl w:ilvl="5" w:tplc="C9CE6972">
      <w:numFmt w:val="decimal"/>
      <w:lvlText w:val=""/>
      <w:lvlJc w:val="left"/>
    </w:lvl>
    <w:lvl w:ilvl="6" w:tplc="B8E82AFE">
      <w:numFmt w:val="decimal"/>
      <w:lvlText w:val=""/>
      <w:lvlJc w:val="left"/>
    </w:lvl>
    <w:lvl w:ilvl="7" w:tplc="9F2609C6">
      <w:numFmt w:val="decimal"/>
      <w:lvlText w:val=""/>
      <w:lvlJc w:val="left"/>
    </w:lvl>
    <w:lvl w:ilvl="8" w:tplc="5CEAEDC2">
      <w:numFmt w:val="decimal"/>
      <w:lvlText w:val=""/>
      <w:lvlJc w:val="left"/>
    </w:lvl>
  </w:abstractNum>
  <w:abstractNum w:abstractNumId="9">
    <w:nsid w:val="000041BB"/>
    <w:multiLevelType w:val="hybridMultilevel"/>
    <w:tmpl w:val="0B6A478A"/>
    <w:lvl w:ilvl="0" w:tplc="09B84EDA">
      <w:start w:val="2"/>
      <w:numFmt w:val="decimal"/>
      <w:lvlText w:val="%1."/>
      <w:lvlJc w:val="left"/>
    </w:lvl>
    <w:lvl w:ilvl="1" w:tplc="617C5C20">
      <w:numFmt w:val="decimal"/>
      <w:lvlText w:val=""/>
      <w:lvlJc w:val="left"/>
    </w:lvl>
    <w:lvl w:ilvl="2" w:tplc="B8726D08">
      <w:numFmt w:val="decimal"/>
      <w:lvlText w:val=""/>
      <w:lvlJc w:val="left"/>
    </w:lvl>
    <w:lvl w:ilvl="3" w:tplc="4830D5F8">
      <w:numFmt w:val="decimal"/>
      <w:lvlText w:val=""/>
      <w:lvlJc w:val="left"/>
    </w:lvl>
    <w:lvl w:ilvl="4" w:tplc="3726FEA4">
      <w:numFmt w:val="decimal"/>
      <w:lvlText w:val=""/>
      <w:lvlJc w:val="left"/>
    </w:lvl>
    <w:lvl w:ilvl="5" w:tplc="98BCFA00">
      <w:numFmt w:val="decimal"/>
      <w:lvlText w:val=""/>
      <w:lvlJc w:val="left"/>
    </w:lvl>
    <w:lvl w:ilvl="6" w:tplc="9DD8D64E">
      <w:numFmt w:val="decimal"/>
      <w:lvlText w:val=""/>
      <w:lvlJc w:val="left"/>
    </w:lvl>
    <w:lvl w:ilvl="7" w:tplc="08EED5EC">
      <w:numFmt w:val="decimal"/>
      <w:lvlText w:val=""/>
      <w:lvlJc w:val="left"/>
    </w:lvl>
    <w:lvl w:ilvl="8" w:tplc="64D8401C">
      <w:numFmt w:val="decimal"/>
      <w:lvlText w:val=""/>
      <w:lvlJc w:val="left"/>
    </w:lvl>
  </w:abstractNum>
  <w:abstractNum w:abstractNumId="10">
    <w:nsid w:val="00005AF1"/>
    <w:multiLevelType w:val="hybridMultilevel"/>
    <w:tmpl w:val="E366597E"/>
    <w:lvl w:ilvl="0" w:tplc="CBDE78B0">
      <w:start w:val="1"/>
      <w:numFmt w:val="decimal"/>
      <w:lvlText w:val="%1."/>
      <w:lvlJc w:val="left"/>
    </w:lvl>
    <w:lvl w:ilvl="1" w:tplc="934C4148">
      <w:numFmt w:val="decimal"/>
      <w:lvlText w:val=""/>
      <w:lvlJc w:val="left"/>
    </w:lvl>
    <w:lvl w:ilvl="2" w:tplc="D9788F66">
      <w:numFmt w:val="decimal"/>
      <w:lvlText w:val=""/>
      <w:lvlJc w:val="left"/>
    </w:lvl>
    <w:lvl w:ilvl="3" w:tplc="D53E5806">
      <w:numFmt w:val="decimal"/>
      <w:lvlText w:val=""/>
      <w:lvlJc w:val="left"/>
    </w:lvl>
    <w:lvl w:ilvl="4" w:tplc="4634C7A6">
      <w:numFmt w:val="decimal"/>
      <w:lvlText w:val=""/>
      <w:lvlJc w:val="left"/>
    </w:lvl>
    <w:lvl w:ilvl="5" w:tplc="E84A2392">
      <w:numFmt w:val="decimal"/>
      <w:lvlText w:val=""/>
      <w:lvlJc w:val="left"/>
    </w:lvl>
    <w:lvl w:ilvl="6" w:tplc="223C9DB6">
      <w:numFmt w:val="decimal"/>
      <w:lvlText w:val=""/>
      <w:lvlJc w:val="left"/>
    </w:lvl>
    <w:lvl w:ilvl="7" w:tplc="DCF080DA">
      <w:numFmt w:val="decimal"/>
      <w:lvlText w:val=""/>
      <w:lvlJc w:val="left"/>
    </w:lvl>
    <w:lvl w:ilvl="8" w:tplc="B270EB6C">
      <w:numFmt w:val="decimal"/>
      <w:lvlText w:val=""/>
      <w:lvlJc w:val="left"/>
    </w:lvl>
  </w:abstractNum>
  <w:abstractNum w:abstractNumId="11">
    <w:nsid w:val="00007E87"/>
    <w:multiLevelType w:val="hybridMultilevel"/>
    <w:tmpl w:val="846E06D2"/>
    <w:lvl w:ilvl="0" w:tplc="F1F27DFE">
      <w:start w:val="1"/>
      <w:numFmt w:val="bullet"/>
      <w:lvlText w:val="-"/>
      <w:lvlJc w:val="left"/>
    </w:lvl>
    <w:lvl w:ilvl="1" w:tplc="F59622D8">
      <w:numFmt w:val="decimal"/>
      <w:lvlText w:val=""/>
      <w:lvlJc w:val="left"/>
    </w:lvl>
    <w:lvl w:ilvl="2" w:tplc="3EC2141E">
      <w:numFmt w:val="decimal"/>
      <w:lvlText w:val=""/>
      <w:lvlJc w:val="left"/>
    </w:lvl>
    <w:lvl w:ilvl="3" w:tplc="1A30F8C0">
      <w:numFmt w:val="decimal"/>
      <w:lvlText w:val=""/>
      <w:lvlJc w:val="left"/>
    </w:lvl>
    <w:lvl w:ilvl="4" w:tplc="9118BAA8">
      <w:numFmt w:val="decimal"/>
      <w:lvlText w:val=""/>
      <w:lvlJc w:val="left"/>
    </w:lvl>
    <w:lvl w:ilvl="5" w:tplc="5674359E">
      <w:numFmt w:val="decimal"/>
      <w:lvlText w:val=""/>
      <w:lvlJc w:val="left"/>
    </w:lvl>
    <w:lvl w:ilvl="6" w:tplc="40C8AA44">
      <w:numFmt w:val="decimal"/>
      <w:lvlText w:val=""/>
      <w:lvlJc w:val="left"/>
    </w:lvl>
    <w:lvl w:ilvl="7" w:tplc="9F6804E8">
      <w:numFmt w:val="decimal"/>
      <w:lvlText w:val=""/>
      <w:lvlJc w:val="left"/>
    </w:lvl>
    <w:lvl w:ilvl="8" w:tplc="A7C23D4A">
      <w:numFmt w:val="decimal"/>
      <w:lvlText w:val=""/>
      <w:lvlJc w:val="left"/>
    </w:lvl>
  </w:abstractNum>
  <w:num w:numId="1">
    <w:abstractNumId w:val="10"/>
  </w:num>
  <w:num w:numId="2">
    <w:abstractNumId w:val="9"/>
  </w:num>
  <w:num w:numId="3">
    <w:abstractNumId w:val="6"/>
  </w:num>
  <w:num w:numId="4">
    <w:abstractNumId w:val="1"/>
  </w:num>
  <w:num w:numId="5">
    <w:abstractNumId w:val="2"/>
  </w:num>
  <w:num w:numId="6">
    <w:abstractNumId w:val="7"/>
  </w:num>
  <w:num w:numId="7">
    <w:abstractNumId w:val="4"/>
  </w:num>
  <w:num w:numId="8">
    <w:abstractNumId w:val="5"/>
  </w:num>
  <w:num w:numId="9">
    <w:abstractNumId w:val="11"/>
  </w:num>
  <w:num w:numId="10">
    <w:abstractNumId w:val="8"/>
  </w:num>
  <w:num w:numId="11">
    <w:abstractNumId w:val="3"/>
  </w:num>
  <w:num w:numId="12">
    <w:abstractNumId w:val="0"/>
  </w:num>
  <w:num w:numId="13">
    <w:abstractNumId w:val="8"/>
    <w:lvlOverride w:ilvl="0"/>
    <w:lvlOverride w:ilvl="1">
      <w:startOverride w:val="5"/>
    </w:lvlOverride>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C4F03"/>
    <w:rsid w:val="00145B92"/>
    <w:rsid w:val="00300673"/>
    <w:rsid w:val="003E3BA5"/>
    <w:rsid w:val="0057617D"/>
    <w:rsid w:val="007C4F03"/>
    <w:rsid w:val="00C019E2"/>
    <w:rsid w:val="00DB4575"/>
    <w:rsid w:val="00E153B6"/>
    <w:rsid w:val="00E66A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4F0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ody Text"/>
    <w:basedOn w:val="a"/>
    <w:link w:val="a5"/>
    <w:unhideWhenUsed/>
    <w:rsid w:val="00E66A1D"/>
    <w:pPr>
      <w:jc w:val="center"/>
    </w:pPr>
    <w:rPr>
      <w:rFonts w:eastAsia="Times New Roman"/>
      <w:b/>
      <w:sz w:val="32"/>
      <w:szCs w:val="20"/>
    </w:rPr>
  </w:style>
  <w:style w:type="character" w:customStyle="1" w:styleId="a5">
    <w:name w:val="Основной текст Знак"/>
    <w:basedOn w:val="a0"/>
    <w:link w:val="a4"/>
    <w:rsid w:val="00E66A1D"/>
    <w:rPr>
      <w:rFonts w:eastAsia="Times New Roman"/>
      <w:b/>
      <w:sz w:val="32"/>
      <w:szCs w:val="20"/>
    </w:rPr>
  </w:style>
  <w:style w:type="paragraph" w:styleId="a6">
    <w:name w:val="Balloon Text"/>
    <w:basedOn w:val="a"/>
    <w:link w:val="a7"/>
    <w:uiPriority w:val="99"/>
    <w:semiHidden/>
    <w:unhideWhenUsed/>
    <w:rsid w:val="003E3BA5"/>
    <w:rPr>
      <w:rFonts w:ascii="Tahoma" w:hAnsi="Tahoma" w:cs="Tahoma"/>
      <w:sz w:val="16"/>
      <w:szCs w:val="16"/>
    </w:rPr>
  </w:style>
  <w:style w:type="character" w:customStyle="1" w:styleId="a7">
    <w:name w:val="Текст выноски Знак"/>
    <w:basedOn w:val="a0"/>
    <w:link w:val="a6"/>
    <w:uiPriority w:val="99"/>
    <w:semiHidden/>
    <w:rsid w:val="003E3B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9762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1121</Words>
  <Characters>6390</Characters>
  <Application>Microsoft Office Word</Application>
  <DocSecurity>0</DocSecurity>
  <Lines>53</Lines>
  <Paragraphs>14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комп директора</cp:lastModifiedBy>
  <cp:revision>9</cp:revision>
  <cp:lastPrinted>2018-06-05T06:48:00Z</cp:lastPrinted>
  <dcterms:created xsi:type="dcterms:W3CDTF">2018-05-03T11:37:00Z</dcterms:created>
  <dcterms:modified xsi:type="dcterms:W3CDTF">2018-08-05T07:22:00Z</dcterms:modified>
</cp:coreProperties>
</file>